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Strategic</w:t>
      </w:r>
      <w:r>
        <w:t xml:space="preserve"> </w:t>
      </w:r>
      <w:r>
        <w:t xml:space="preserve">Perspectives</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230ea48ab1bb000c3573726cb1cda961e9d436d"/>
    <w:p>
      <w:pPr>
        <w:pStyle w:val="Heading1"/>
      </w:pPr>
      <w:r>
        <w:t xml:space="preserve">The Role of the Petroleum Engineer in Germany Berlin</w:t>
      </w:r>
    </w:p>
    <w:p>
      <w:pPr>
        <w:pStyle w:val="FirstParagraph"/>
      </w:pPr>
      <w:r>
        <w:rPr>
          <w:iCs/>
          <w:i/>
        </w:rPr>
        <w:t xml:space="preserve">A Comprehensive Essay on Professional Dynamics, Energy Transition, and Strategic Importance</w:t>
      </w:r>
    </w:p>
    <w:bookmarkEnd w:id="20"/>
    <w:bookmarkStart w:id="21" w:name="introduction"/>
    <w:p>
      <w:pPr>
        <w:pStyle w:val="Heading2"/>
      </w:pPr>
      <w:r>
        <w:t xml:space="preserve">Introduction</w:t>
      </w:r>
    </w:p>
    <w:p>
      <w:pPr>
        <w:pStyle w:val="FirstParagraph"/>
      </w:pPr>
      <w:r>
        <w:t xml:space="preserve">In the contemporary landscape of global energy systems, the role of the Petroleum Engineer remains one of the most complex and evolving professions. While traditional perceptions often associate this field with active drilling and extraction in remote regions, its significance extends deeply into technological innovation, economic strategy, and environmental management. This essay explores the multifaceted position of</w:t>
      </w:r>
      <w:r>
        <w:t xml:space="preserve"> </w:t>
      </w:r>
      <w:r>
        <w:rPr>
          <w:bCs/>
          <w:b/>
        </w:rPr>
        <w:t xml:space="preserve">Petroleum Engineers</w:t>
      </w:r>
      <w:r>
        <w:t xml:space="preserve"> </w:t>
      </w:r>
      <w:r>
        <w:t xml:space="preserve">within a specific geopolitical context:</w:t>
      </w:r>
      <w:r>
        <w:t xml:space="preserve"> </w:t>
      </w:r>
      <w:r>
        <w:rPr>
          <w:bCs/>
          <w:b/>
        </w:rPr>
        <w:t xml:space="preserve">Germany Berlin</w:t>
      </w:r>
      <w:r>
        <w:t xml:space="preserve">. Although Germany is not historically known as an oil-producing nation like Saudi Arabia or Norway, the capital city serves as a critical hub for energy policy, consulting firms, and research institutions. By examining how the expertise of petroleum engineers adapts to the unique regulatory and environmental frameworks of</w:t>
      </w:r>
      <w:r>
        <w:t xml:space="preserve"> </w:t>
      </w:r>
      <w:r>
        <w:rPr>
          <w:bCs/>
          <w:b/>
        </w:rPr>
        <w:t xml:space="preserve">Germany Berlin</w:t>
      </w:r>
      <w:r>
        <w:t xml:space="preserve">, we can better understand their evolving relevance in a post-carbon future.</w:t>
      </w:r>
    </w:p>
    <w:bookmarkEnd w:id="21"/>
    <w:bookmarkStart w:id="22" w:name="Xa2a0c7e8fd4f7c7ae76454cf903e4af97248c3f"/>
    <w:p>
      <w:pPr>
        <w:pStyle w:val="Heading2"/>
      </w:pPr>
      <w:r>
        <w:t xml:space="preserve">The Core Competencies of a Modern Petroleum Engineer</w:t>
      </w:r>
    </w:p>
    <w:p>
      <w:pPr>
        <w:pStyle w:val="FirstParagraph"/>
      </w:pPr>
      <w:r>
        <w:t xml:space="preserve">To understand the presence of petroleum engineers in non-extraction contexts, one must first define their core competencies. A</w:t>
      </w:r>
      <w:r>
        <w:t xml:space="preserve"> </w:t>
      </w:r>
      <w:r>
        <w:rPr>
          <w:bCs/>
          <w:b/>
        </w:rPr>
        <w:t xml:space="preserve">Petroleum Engineer</w:t>
      </w:r>
      <w:r>
        <w:t xml:space="preserve"> </w:t>
      </w:r>
      <w:r>
        <w:t xml:space="preserve">is primarily responsible for maximizing the recovery of crude oil and natural gas from underground reservoirs. This requires a deep understanding of geology, fluid mechanics, thermodynamics, and material science. However, these skills are highly transferable.</w:t>
      </w:r>
    </w:p>
    <w:p>
      <w:pPr>
        <w:pStyle w:val="BodyText"/>
      </w:pPr>
      <w:r>
        <w:t xml:space="preserve">In the modern era, the skill set of a</w:t>
      </w:r>
      <w:r>
        <w:t xml:space="preserve"> </w:t>
      </w:r>
      <w:r>
        <w:rPr>
          <w:bCs/>
          <w:b/>
        </w:rPr>
        <w:t xml:space="preserve">Petroleum Engineer</w:t>
      </w:r>
      <w:r>
        <w:t xml:space="preserve"> </w:t>
      </w:r>
      <w:r>
        <w:t xml:space="preserve">has expanded to include carbon capture and storage (CCS), geothermal energy exploration, and hydrogen production. The rigorous analytical training received in petroleum engineering provides a strong foundation for tackling large-scale energy infrastructure challenges. Consequently, when we discuss the presence of this profession in</w:t>
      </w:r>
      <w:r>
        <w:t xml:space="preserve"> </w:t>
      </w:r>
      <w:r>
        <w:rPr>
          <w:bCs/>
          <w:b/>
        </w:rPr>
        <w:t xml:space="preserve">Germany Berlin</w:t>
      </w:r>
      <w:r>
        <w:t xml:space="preserve">, we are not necessarily referring to people holding drills on the streets of the capital, but rather experts applying their technical knowledge to energy efficiency, renewable integration, and sustainable resource management.</w:t>
      </w:r>
    </w:p>
    <w:bookmarkEnd w:id="22"/>
    <w:bookmarkStart w:id="23" w:name="X45513f301cf5c6ab8acefdbc87783660ef42e15"/>
    <w:p>
      <w:pPr>
        <w:pStyle w:val="Heading2"/>
      </w:pPr>
      <w:r>
        <w:t xml:space="preserve">The Context of Germany Berlin: A Hub of Policy and Innovation</w:t>
      </w:r>
    </w:p>
    <w:p>
      <w:pPr>
        <w:pStyle w:val="FirstParagraph"/>
      </w:pPr>
      <w:r>
        <w:rPr>
          <w:bCs/>
          <w:b/>
        </w:rPr>
        <w:t xml:space="preserve">Germany Berlin</w:t>
      </w:r>
      <w:r>
        <w:t xml:space="preserve"> </w:t>
      </w:r>
      <w:r>
        <w:t xml:space="preserve">represents a unique case study in the energy transition, known locally as the "Energiewende." As the capital,</w:t>
      </w:r>
      <w:r>
        <w:t xml:space="preserve"> </w:t>
      </w:r>
      <w:r>
        <w:rPr>
          <w:bCs/>
          <w:b/>
        </w:rPr>
        <w:t xml:space="preserve">Germany Berlin</w:t>
      </w:r>
      <w:r>
        <w:t xml:space="preserve"> </w:t>
      </w:r>
      <w:r>
        <w:t xml:space="preserve">houses key federal ministries, including the Federal Ministry for Economic Affairs and Climate Action. This political environment creates a high demand for technical experts who can bridge the gap between scientific data and policy implementation.</w:t>
      </w:r>
    </w:p>
    <w:p>
      <w:pPr>
        <w:pStyle w:val="BodyText"/>
      </w:pPr>
      <w:r>
        <w:t xml:space="preserve">Petroleum engineers find employment in this ecosystem not only within traditional energy consulting firms but also in research institutes such as the German Aerospace Center (DLR) or various technical universities located in</w:t>
      </w:r>
      <w:r>
        <w:t xml:space="preserve"> </w:t>
      </w:r>
      <w:r>
        <w:rPr>
          <w:bCs/>
          <w:b/>
        </w:rPr>
        <w:t xml:space="preserve">Germany Berlin</w:t>
      </w:r>
      <w:r>
        <w:t xml:space="preserve">. Their work involves analyzing existing fossil fuel infrastructure to determine how it can be repurposed. For instance, former gas storage facilities may be converted to store green hydrogen. The engineers who designed and managed these original systems are uniquely qualified to oversee their transition. Therefore, the demand for petroleum engineering skills in</w:t>
      </w:r>
      <w:r>
        <w:t xml:space="preserve"> </w:t>
      </w:r>
      <w:r>
        <w:rPr>
          <w:bCs/>
          <w:b/>
        </w:rPr>
        <w:t xml:space="preserve">Germany Berlin</w:t>
      </w:r>
      <w:r>
        <w:t xml:space="preserve"> </w:t>
      </w:r>
      <w:r>
        <w:t xml:space="preserve">is driven by the need for pragmatic solutions during the complex shift away from fossil fuels.</w:t>
      </w:r>
    </w:p>
    <w:bookmarkEnd w:id="23"/>
    <w:bookmarkStart w:id="24" w:name="challenges-and-ethical-considerations"/>
    <w:p>
      <w:pPr>
        <w:pStyle w:val="Heading2"/>
      </w:pPr>
      <w:r>
        <w:t xml:space="preserve">Challenges and Ethical Considerations</w:t>
      </w:r>
    </w:p>
    <w:p>
      <w:pPr>
        <w:pStyle w:val="FirstParagraph"/>
      </w:pPr>
      <w:r>
        <w:t xml:space="preserve">The presence of petroleum engineers in a city like</w:t>
      </w:r>
      <w:r>
        <w:t xml:space="preserve"> </w:t>
      </w:r>
      <w:r>
        <w:rPr>
          <w:bCs/>
          <w:b/>
        </w:rPr>
        <w:t xml:space="preserve">Germany Berlin</w:t>
      </w:r>
      <w:r>
        <w:t xml:space="preserve">, which champions aggressive climate goals, comes with significant ethical considerations. Critics often argue that continuing to employ specialists in fossil fuel technology undermines broader environmental objectives. However, proponents suggest that the expertise of a</w:t>
      </w:r>
      <w:r>
        <w:t xml:space="preserve"> </w:t>
      </w:r>
      <w:r>
        <w:rPr>
          <w:bCs/>
          <w:b/>
        </w:rPr>
        <w:t xml:space="preserve">Petroleum Engineer</w:t>
      </w:r>
      <w:r>
        <w:t xml:space="preserve"> </w:t>
      </w:r>
      <w:r>
        <w:t xml:space="preserve">is crucial for managing the decline of fossil fuel usage safely and efficiently.</w:t>
      </w:r>
    </w:p>
    <w:p>
      <w:pPr>
        <w:pStyle w:val="BodyText"/>
      </w:pPr>
      <w:r>
        <w:t xml:space="preserve">In</w:t>
      </w:r>
      <w:r>
        <w:t xml:space="preserve"> </w:t>
      </w:r>
      <w:r>
        <w:rPr>
          <w:bCs/>
          <w:b/>
        </w:rPr>
        <w:t xml:space="preserve">Germany Berlin</w:t>
      </w:r>
      <w:r>
        <w:t xml:space="preserve">, these professionals are often tasked with ensuring that legacy assets are decommissioned responsibly. This includes plugging old wells, remediating contaminated sites, and minimizing methane leaks in existing gas networks. Without the specialized knowledge of petroleum engineers, the transition to renewable energy could lead to unintended environmental consequences. Thus, their role is not just about extraction but also about stewardship and safety.</w:t>
      </w:r>
    </w:p>
    <w:bookmarkEnd w:id="24"/>
    <w:bookmarkStart w:id="25" w:name="X1a56c0d85c10069c657e43a67b55153ebd754e7"/>
    <w:p>
      <w:pPr>
        <w:pStyle w:val="Heading2"/>
      </w:pPr>
      <w:r>
        <w:t xml:space="preserve">Future Prospects in the German Energy Market</w:t>
      </w:r>
    </w:p>
    <w:p>
      <w:pPr>
        <w:pStyle w:val="FirstParagraph"/>
      </w:pPr>
      <w:r>
        <w:t xml:space="preserve">Looking forward, the trajectory for petroleum engineers in and around</w:t>
      </w:r>
      <w:r>
        <w:t xml:space="preserve"> </w:t>
      </w:r>
      <w:r>
        <w:rPr>
          <w:bCs/>
          <w:b/>
        </w:rPr>
        <w:t xml:space="preserve">Germany Berlin</w:t>
      </w:r>
      <w:r>
        <w:t xml:space="preserve"> </w:t>
      </w:r>
      <w:r>
        <w:t xml:space="preserve">points toward diversification. The city’s growing startup ecosystem for climate tech ("Climate Tech") offers new opportunities. Many former petroleum engineers are leveraging their data analytics and reservoir modeling skills to optimize battery storage systems or model wind farm outputs.</w:t>
      </w:r>
    </w:p>
    <w:p>
      <w:pPr>
        <w:pStyle w:val="BodyText"/>
      </w:pPr>
      <w:r>
        <w:t xml:space="preserve">Educational institutions in</w:t>
      </w:r>
      <w:r>
        <w:t xml:space="preserve"> </w:t>
      </w:r>
      <w:r>
        <w:rPr>
          <w:bCs/>
          <w:b/>
        </w:rPr>
        <w:t xml:space="preserve">Germany Berlin</w:t>
      </w:r>
      <w:r>
        <w:t xml:space="preserve"> </w:t>
      </w:r>
      <w:r>
        <w:t xml:space="preserve">are increasingly offering specialized tracks within engineering programs that combine traditional petroleum engineering principles with renewable energy technologies. This academic shift ensures that the next generation of engineers is prepared for a hybrid economy. Whether working in policy advising, industrial consulting, or advanced research, these professionals remain vital to the stability and sustainability of Germany’s energy grid.</w:t>
      </w:r>
    </w:p>
    <w:bookmarkEnd w:id="25"/>
    <w:bookmarkStart w:id="26" w:name="conclusion"/>
    <w:p>
      <w:pPr>
        <w:pStyle w:val="Heading2"/>
      </w:pPr>
      <w:r>
        <w:t xml:space="preserve">Conclusion</w:t>
      </w:r>
    </w:p>
    <w:p>
      <w:pPr>
        <w:pStyle w:val="FirstParagraph"/>
      </w:pPr>
      <w:r>
        <w:t xml:space="preserve">In conclusion, while the image of a petroleum engineer may traditionally evoke scenes of offshore platforms or desert drilling, their modern relevance in urban centers like</w:t>
      </w:r>
      <w:r>
        <w:t xml:space="preserve"> </w:t>
      </w:r>
      <w:r>
        <w:rPr>
          <w:bCs/>
          <w:b/>
        </w:rPr>
        <w:t xml:space="preserve">Germany Berlin</w:t>
      </w:r>
      <w:r>
        <w:t xml:space="preserve"> </w:t>
      </w:r>
      <w:r>
        <w:t xml:space="preserve">is profound and varied. The profession has evolved from pure extraction to encompass energy transition management, environmental remediation, and technological innovation. In the politically and scientifically active environment of</w:t>
      </w:r>
      <w:r>
        <w:t xml:space="preserve"> </w:t>
      </w:r>
      <w:r>
        <w:rPr>
          <w:bCs/>
          <w:b/>
        </w:rPr>
        <w:t xml:space="preserve">Germany Berlin</w:t>
      </w:r>
      <w:r>
        <w:t xml:space="preserve">, petroleum engineers play a critical role in navigating the country’s ambitious climate goals.</w:t>
      </w:r>
    </w:p>
    <w:p>
      <w:pPr>
        <w:pStyle w:val="BodyText"/>
      </w:pPr>
      <w:r>
        <w:t xml:space="preserve">Their expertise ensures that the shift toward renewable energy is not only swift but also safe and economically viable. As Germany continues to lead Europe in sustainability initiatives, the adaptable and highly skilled workforce of petroleum engineers will remain an indispensable asset. They represent a bridge between the industrial past and a sustainable future, proving that even in a city dedicated to green living, the principles of efficient resource management—core to petroleum engineering—are more relevant than ever.</w:t>
      </w:r>
    </w:p>
    <w:bookmarkEnd w:id="26"/>
    <w:p>
      <w:pPr>
        <w:pStyle w:val="BodyText"/>
      </w:pPr>
      <w:r>
        <w:rPr>
          <w:bCs/>
          <w:b/>
        </w:rPr>
        <w:t xml:space="preserve">Keywords:</w:t>
      </w:r>
      <w:r>
        <w:t xml:space="preserve"> </w:t>
      </w:r>
      <w:r>
        <w:t xml:space="preserve">Petroleum Engineer, Germany Berlin, Energy Transition, Energiewende, Sustainability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Strategic Perspectives of the Petroleum Engineer in Germany Berlin</dc:title>
  <dc:creator/>
  <dc:language>en</dc:language>
  <cp:keywords/>
  <dcterms:created xsi:type="dcterms:W3CDTF">2026-07-29T14:15:09Z</dcterms:created>
  <dcterms:modified xsi:type="dcterms:W3CDTF">2026-07-29T14:15:09Z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