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5" w:name="X550821e7c2682fbd35f4aa28b0ea455e4880bab"/>
    <w:p>
      <w:pPr>
        <w:pStyle w:val="Heading1"/>
      </w:pPr>
      <w:r>
        <w:t xml:space="preserve">The Strategic Role of the Petroleum Engineer in Indonesia Jakarta</w:t>
      </w:r>
    </w:p>
    <w:p>
      <w:pPr>
        <w:pStyle w:val="FirstParagraph"/>
      </w:pPr>
      <w:r>
        <w:t xml:space="preserve">The energy sector remains the backbone of the Indonesian economy, serving as a critical driver for industrial growth, infrastructure development, and national stability. At the heart of this complex industry stands a specialized profession: the</w:t>
      </w:r>
      <w:r>
        <w:t xml:space="preserve"> </w:t>
      </w:r>
      <w:r>
        <w:rPr>
          <w:bCs/>
          <w:b/>
        </w:rPr>
        <w:t xml:space="preserve">Petroleum Engineer</w:t>
      </w:r>
      <w:r>
        <w:t xml:space="preserve">. While oil and gas exploration has historically been associated with remote offshore platforms or desert fields elsewhere in the world, its operational hub in Southeast Asia is increasingly centered around the dynamic metropolitan landscape of</w:t>
      </w:r>
      <w:r>
        <w:t xml:space="preserve"> </w:t>
      </w:r>
      <w:r>
        <w:rPr>
          <w:bCs/>
          <w:b/>
        </w:rPr>
        <w:t xml:space="preserve">Indonesia Jakarta</w:t>
      </w:r>
      <w:r>
        <w:t xml:space="preserve">. This essay explores the multifaceted role of petroleum engineers, analyzing their technical contributions, their strategic importance within Jakarta’s business environment, and the challenges they face as Indonesia navigates its transition toward sustainable energy practices.</w:t>
      </w:r>
    </w:p>
    <w:bookmarkStart w:id="20" w:name="X8130aaaed12bcc8bf226768ca12131196fb1746"/>
    <w:p>
      <w:pPr>
        <w:pStyle w:val="Heading2"/>
      </w:pPr>
      <w:r>
        <w:t xml:space="preserve">The Essence of Petroleum Engineering in a Developing Context</w:t>
      </w:r>
    </w:p>
    <w:p>
      <w:pPr>
        <w:pStyle w:val="FirstParagraph"/>
      </w:pPr>
      <w:r>
        <w:t xml:space="preserve">A</w:t>
      </w:r>
      <w:r>
        <w:t xml:space="preserve"> </w:t>
      </w:r>
      <w:r>
        <w:rPr>
          <w:bCs/>
          <w:b/>
        </w:rPr>
        <w:t xml:space="preserve">Petroleum Engineer</w:t>
      </w:r>
      <w:r>
        <w:t xml:space="preserve"> </w:t>
      </w:r>
      <w:r>
        <w:t xml:space="preserve">is not merely a technician who extracts crude oil from the ground; rather, they are sophisticated problem solvers who apply advanced principles of geology, physics, and chemistry to maximize resource recovery. In the context of</w:t>
      </w:r>
      <w:r>
        <w:t xml:space="preserve"> </w:t>
      </w:r>
      <w:r>
        <w:rPr>
          <w:bCs/>
          <w:b/>
        </w:rPr>
        <w:t xml:space="preserve">Indonesia Jakarta</w:t>
      </w:r>
      <w:r>
        <w:t xml:space="preserve">, this definition expands significantly due to the city’s status as the nation’s political and economic capital. The petroleum engineers working here often occupy roles in corporate headquarters, regulatory bodies like SKK Migas (Special Task Force for Upstream Oil and Gas Activities), and major energy corporations such as Pertamina. Their primary objective is to ensure that Indonesia, one of the largest producers of crude oil and natural gas in Southeast Asia, maintains its energy sovereignty.</w:t>
      </w:r>
    </w:p>
    <w:p>
      <w:pPr>
        <w:pStyle w:val="BodyText"/>
      </w:pPr>
      <w:r>
        <w:t xml:space="preserve">The technical expertise required is vast. These engineers design methods for determining the most profitable industrial extraction of reservoirs containing crude oil or natural gas. They drill into these reservoirs and develop facilities for converting oil and gas to usable forms, including liquids such as propane and butane, which are used as heating fuels or petrochemical feedstocks. In</w:t>
      </w:r>
      <w:r>
        <w:t xml:space="preserve"> </w:t>
      </w:r>
      <w:r>
        <w:rPr>
          <w:bCs/>
          <w:b/>
        </w:rPr>
        <w:t xml:space="preserve">Indonesia Jakarta</w:t>
      </w:r>
      <w:r>
        <w:t xml:space="preserve">, where the regulatory framework is stringent and subject to frequent policy shifts, petroleum engineers must also possess a keen understanding of legal compliance, fiscal contracts (such as Work Contracts), and international trade regulations.</w:t>
      </w:r>
    </w:p>
    <w:bookmarkEnd w:id="20"/>
    <w:bookmarkStart w:id="21" w:name="X24704bf4c53fccaaf5f429d6ccc6bb03398bd72"/>
    <w:p>
      <w:pPr>
        <w:pStyle w:val="Heading2"/>
      </w:pPr>
      <w:r>
        <w:t xml:space="preserve">Jakarta: The Nexus of Strategy and Operations</w:t>
      </w:r>
    </w:p>
    <w:p>
      <w:pPr>
        <w:pStyle w:val="FirstParagraph"/>
      </w:pPr>
      <w:r>
        <w:t xml:space="preserve">The location of</w:t>
      </w:r>
      <w:r>
        <w:t xml:space="preserve"> </w:t>
      </w:r>
      <w:r>
        <w:rPr>
          <w:bCs/>
          <w:b/>
        </w:rPr>
        <w:t xml:space="preserve">Indonesia Jakarta</w:t>
      </w:r>
      <w:r>
        <w:t xml:space="preserve"> </w:t>
      </w:r>
      <w:r>
        <w:t xml:space="preserve">is pivotal to the narrative of petroleum engineering in the archipelago. While drilling operations may take place thousands of kilometers away in fields like Cepu, East Kalimantan, or offshore Natuna, the strategic decision-making processes are executed within Jakarta’s skyscrapers and conference centers. Petroleum engineers based in this metropolis serve as the bridge between field operations and executive strategy. They analyze data to optimize production rates, manage supply chains for drilling equipment imported from global markets, and coordinate with international partners to bring foreign investment into Indonesian projects.</w:t>
      </w:r>
    </w:p>
    <w:p>
      <w:pPr>
        <w:pStyle w:val="BodyText"/>
      </w:pPr>
      <w:r>
        <w:t xml:space="preserve">Furthermore, Jakarta serves as a hub for talent development. Leading universities in</w:t>
      </w:r>
      <w:r>
        <w:t xml:space="preserve"> </w:t>
      </w:r>
      <w:r>
        <w:rPr>
          <w:bCs/>
          <w:b/>
        </w:rPr>
        <w:t xml:space="preserve">Indonesia Jakarta</w:t>
      </w:r>
      <w:r>
        <w:t xml:space="preserve">, such as the Institut Teknologi Bandung (ITB) which maintains strong ties with the capital’s industry, and Universitas Indonesia (UI), produce graduates who are trained in modern petroleum engineering techniques. These engineers bring fresh perspectives on digitalization, automation, and data analytics to traditional extraction methods. The presence of multinational energy firms in Jakarta means that local petroleum engineers often collaborate with global experts, fostering a transfer of knowledge that elevates the standard of engineering practices across the country.</w:t>
      </w:r>
    </w:p>
    <w:bookmarkEnd w:id="21"/>
    <w:bookmarkStart w:id="22" w:name="challenges-and-technological-integration"/>
    <w:p>
      <w:pPr>
        <w:pStyle w:val="Heading2"/>
      </w:pPr>
      <w:r>
        <w:t xml:space="preserve">Challenges and Technological Integration</w:t>
      </w:r>
    </w:p>
    <w:p>
      <w:pPr>
        <w:pStyle w:val="FirstParagraph"/>
      </w:pPr>
      <w:r>
        <w:t xml:space="preserve">The role of the</w:t>
      </w:r>
      <w:r>
        <w:t xml:space="preserve"> </w:t>
      </w:r>
      <w:r>
        <w:rPr>
          <w:bCs/>
          <w:b/>
        </w:rPr>
        <w:t xml:space="preserve">Petroleum Engineer</w:t>
      </w:r>
      <w:r>
        <w:t xml:space="preserve"> </w:t>
      </w:r>
      <w:r>
        <w:t xml:space="preserve">is evolving rapidly due to technological advancements and environmental concerns. In</w:t>
      </w:r>
      <w:r>
        <w:t xml:space="preserve"> </w:t>
      </w:r>
      <w:r>
        <w:rPr>
          <w:bCs/>
          <w:b/>
        </w:rPr>
        <w:t xml:space="preserve">Indonesia Jakarta</w:t>
      </w:r>
      <w:r>
        <w:t xml:space="preserve">, engineers are increasingly tasked with integrating digital technologies into upstream operations. The adoption of Big Data, Artificial Intelligence (AI), and Internet of Things (IoT) sensors allows for predictive maintenance of drilling rigs and real-time monitoring of reservoir pressure. This shift is crucial for aging oil fields in Java, which constitute a significant portion of Indonesia’s remaining reserves. By utilizing enhanced oil recovery (EOR) techniques engineered by professionals in the capital, engineers can extend the lifespan of these mature fields, thereby delaying depletion and maintaining production levels.</w:t>
      </w:r>
    </w:p>
    <w:p>
      <w:pPr>
        <w:pStyle w:val="BodyText"/>
      </w:pPr>
      <w:r>
        <w:t xml:space="preserve">However, this technological integration brings challenges. There is a persistent need for continuous professional development to keep pace with global engineering standards. Additionally, the environmental impact of extraction remains a focal point for policymakers in Jakarta. Petroleum engineers are now required to incorporate environmental stewardship into their designs, minimizing carbon footprints and ensuring that waste management protocols meet international ecological standards. This dual mandate—maximizing efficiency while minimizing harm—defines the modern petroleum engineer in</w:t>
      </w:r>
      <w:r>
        <w:t xml:space="preserve"> </w:t>
      </w:r>
      <w:r>
        <w:rPr>
          <w:bCs/>
          <w:b/>
        </w:rPr>
        <w:t xml:space="preserve">Indonesia Jakarta</w:t>
      </w:r>
      <w:r>
        <w:t xml:space="preserve">.</w:t>
      </w:r>
    </w:p>
    <w:bookmarkEnd w:id="22"/>
    <w:bookmarkStart w:id="23" w:name="X28f6785f09046da4c2e6cedc651c80606800cef"/>
    <w:p>
      <w:pPr>
        <w:pStyle w:val="Heading2"/>
      </w:pPr>
      <w:r>
        <w:t xml:space="preserve">The Energy Transition and Future Prospects</w:t>
      </w:r>
    </w:p>
    <w:p>
      <w:pPr>
        <w:pStyle w:val="FirstParagraph"/>
      </w:pPr>
      <w:r>
        <w:t xml:space="preserve">As the world moves toward decarbonization, the role of petroleum engineers is undergoing a philosophical transformation. Indonesia has committed to reducing greenhouse gas emissions, aiming for net-zero emissions by 2060 or sooner. This national target places immense pressure on the energy sector. Consequently,</w:t>
      </w:r>
      <w:r>
        <w:t xml:space="preserve"> </w:t>
      </w:r>
      <w:r>
        <w:rPr>
          <w:bCs/>
          <w:b/>
        </w:rPr>
        <w:t xml:space="preserve">Petroleum Engineers</w:t>
      </w:r>
      <w:r>
        <w:t xml:space="preserve"> </w:t>
      </w:r>
      <w:r>
        <w:t xml:space="preserve">in</w:t>
      </w:r>
      <w:r>
        <w:t xml:space="preserve"> </w:t>
      </w:r>
      <w:r>
        <w:rPr>
          <w:bCs/>
          <w:b/>
        </w:rPr>
        <w:t xml:space="preserve">Indonesia Jakarta</w:t>
      </w:r>
      <w:r>
        <w:t xml:space="preserve"> </w:t>
      </w:r>
      <w:r>
        <w:t xml:space="preserve">are no longer just focused on oil and gas; they are expanding their expertise into geothermal energy, hydrogen production, and carbon capture, utilization, and storage (CCUS). The geological knowledge that makes an engineer proficient in finding hydrocarbons is equally valuable in locating geothermal reservoirs or assessing subsurface sites for carbon sequestration.</w:t>
      </w:r>
    </w:p>
    <w:p>
      <w:pPr>
        <w:pStyle w:val="BodyText"/>
      </w:pPr>
      <w:r>
        <w:t xml:space="preserve">This diversification is not a retreat from the industry but rather an evolution. Jakarta-based engineers are leading initiatives to repurpose existing infrastructure and workforce skills toward renewable energy projects. For instance, decommissioned oil rigs can be converted into offshore wind farms or floating solar platforms, a task requiring significant engineering ingenuity. The strategic location of</w:t>
      </w:r>
      <w:r>
        <w:t xml:space="preserve"> </w:t>
      </w:r>
      <w:r>
        <w:rPr>
          <w:bCs/>
          <w:b/>
        </w:rPr>
        <w:t xml:space="preserve">Indonesia Jakarta</w:t>
      </w:r>
      <w:r>
        <w:t xml:space="preserve"> </w:t>
      </w:r>
      <w:r>
        <w:t xml:space="preserve">allows these engineers to influence national policy, advocating for a just transition that balances economic needs with environmental responsibilities.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Petroleum Engineer</w:t>
      </w:r>
      <w:r>
        <w:t xml:space="preserve"> </w:t>
      </w:r>
      <w:r>
        <w:t xml:space="preserve">plays a indispensable role in the energy landscape of</w:t>
      </w:r>
      <w:r>
        <w:t xml:space="preserve"> </w:t>
      </w:r>
      <w:r>
        <w:rPr>
          <w:bCs/>
          <w:b/>
        </w:rPr>
        <w:t xml:space="preserve">Indonesia Jakarta</w:t>
      </w:r>
      <w:r>
        <w:t xml:space="preserve">. They are the technical architects of energy security and the strategic planners of resource management. From optimizing production in mature fields to pioneering new avenues in renewable geothermal and carbon capture technologies, their work defines the trajectory of Indonesia’s energy future. As Jakarta continues to grow as a central hub for business and innovation, petroleum engineers must adapt by embracing digital transformation and sustainable practices. Their ability to navigate the complexities of extraction, regulation, and environmental stewardship will determine not only the profitability of Indonesia’s energy sector but also its contribution to global climate goals. Thus, understanding the</w:t>
      </w:r>
      <w:r>
        <w:t xml:space="preserve"> </w:t>
      </w:r>
      <w:r>
        <w:rPr>
          <w:bCs/>
          <w:b/>
        </w:rPr>
        <w:t xml:space="preserve">Petroleum Engineer</w:t>
      </w:r>
      <w:r>
        <w:t xml:space="preserve"> </w:t>
      </w:r>
      <w:r>
        <w:t xml:space="preserve">in</w:t>
      </w:r>
      <w:r>
        <w:t xml:space="preserve"> </w:t>
      </w:r>
      <w:r>
        <w:rPr>
          <w:bCs/>
          <w:b/>
        </w:rPr>
        <w:t xml:space="preserve">Indonesia Jakarta</w:t>
      </w:r>
      <w:r>
        <w:t xml:space="preserve"> </w:t>
      </w:r>
      <w:r>
        <w:t xml:space="preserve">is key to understanding the resilience and adaptability of one of Southeast Asia’s most vital economies.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Indonesia Jakarta</dc:title>
  <dc:creator/>
  <dc:language>en</dc:language>
  <cp:keywords/>
  <dcterms:created xsi:type="dcterms:W3CDTF">2026-07-29T16:01:23Z</dcterms:created>
  <dcterms:modified xsi:type="dcterms:W3CDTF">2026-07-29T16:01:23Z</dcterms:modified>
</cp:coreProperties>
</file>

<file path=docProps/custom.xml><?xml version="1.0" encoding="utf-8"?>
<Properties xmlns="http://schemas.openxmlformats.org/officeDocument/2006/custom-properties" xmlns:vt="http://schemas.openxmlformats.org/officeDocument/2006/docPropsVTypes"/>
</file>