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20" w:name="Xaeb598c7e3402592659fe9fc15e92a0142e1a2f"/>
    <w:p>
      <w:pPr>
        <w:pStyle w:val="Heading1"/>
      </w:pPr>
      <w:r>
        <w:t xml:space="preserve">The Strategic Evolution of the Petroleum Engineer in Italy Milan</w:t>
      </w:r>
    </w:p>
    <w:p>
      <w:pPr>
        <w:pStyle w:val="FirstParagraph"/>
      </w:pPr>
      <w:r>
        <w:rPr>
          <w:iCs/>
          <w:i/>
        </w:rPr>
        <w:t xml:space="preserve">An Essay on Energy Transition, Industrial Legacy, and Future Opportunities</w:t>
      </w:r>
    </w:p>
    <w:bookmarkEnd w:id="20"/>
    <w:bookmarkStart w:id="21" w:name="introduction"/>
    <w:p>
      <w:pPr>
        <w:pStyle w:val="Heading2"/>
      </w:pPr>
      <w:r>
        <w:t xml:space="preserve">Introduction</w:t>
      </w:r>
    </w:p>
    <w:p>
      <w:pPr>
        <w:pStyle w:val="FirstParagraph"/>
      </w:pPr>
      <w:r>
        <w:t xml:space="preserve">The landscape of the global energy sector is undergoing a profound transformation, driven by the urgent need for sustainability and decarbonization. Within this complex ecosystem, the role of the</w:t>
      </w:r>
      <w:r>
        <w:t xml:space="preserve"> </w:t>
      </w:r>
      <w:r>
        <w:rPr>
          <w:bCs/>
          <w:b/>
        </w:rPr>
        <w:t xml:space="preserve">Petroleum Engineer</w:t>
      </w:r>
      <w:r>
        <w:t xml:space="preserve"> </w:t>
      </w:r>
      <w:r>
        <w:t xml:space="preserve">has evolved from a purely extraction-focused discipline to one that requires adaptability, technical innovation, and strategic foresight. Nowhere is this evolution more critical than in</w:t>
      </w:r>
      <w:r>
        <w:t xml:space="preserve"> </w:t>
      </w:r>
      <w:r>
        <w:rPr>
          <w:bCs/>
          <w:b/>
        </w:rPr>
        <w:t xml:space="preserve">Italy Milan</w:t>
      </w:r>
      <w:r>
        <w:t xml:space="preserve">, a city that serves not only as Italy’s financial capital but also as a crucial hub for engineering consulting, project management, and international energy trading. This essay explores the multifaceted role of the petroleum engineer within the specific context of</w:t>
      </w:r>
      <w:r>
        <w:t xml:space="preserve"> </w:t>
      </w:r>
      <w:r>
        <w:rPr>
          <w:bCs/>
          <w:b/>
        </w:rPr>
        <w:t xml:space="preserve">Italy Milan</w:t>
      </w:r>
      <w:r>
        <w:t xml:space="preserve">, analyzing how traditional expertise is being repurposed to meet modern environmental challenges while maintaining economic stability.</w:t>
      </w:r>
    </w:p>
    <w:bookmarkEnd w:id="21"/>
    <w:bookmarkStart w:id="23" w:name="context-italy-milan"/>
    <w:bookmarkStart w:id="22" w:name="the-context-of-italy-milan"/>
    <w:p>
      <w:pPr>
        <w:pStyle w:val="Heading2"/>
      </w:pPr>
      <w:r>
        <w:t xml:space="preserve">The Context of Italy Milan</w:t>
      </w:r>
    </w:p>
    <w:p>
      <w:pPr>
        <w:pStyle w:val="FirstParagraph"/>
      </w:pPr>
      <w:r>
        <w:t xml:space="preserve">To understand the significance of the petroleum engineer in this region, one must first appreciate the unique position of</w:t>
      </w:r>
      <w:r>
        <w:t xml:space="preserve"> </w:t>
      </w:r>
      <w:r>
        <w:rPr>
          <w:bCs/>
          <w:b/>
        </w:rPr>
        <w:t xml:space="preserve">Italy Milan</w:t>
      </w:r>
      <w:r>
        <w:t xml:space="preserve">. While Italy is not a major oil-producing nation compared to giants like Norway or Russia, it possesses significant onshore and offshore exploration assets in regions such as Basilicata and Adriatic waters. However,</w:t>
      </w:r>
      <w:r>
        <w:t xml:space="preserve"> </w:t>
      </w:r>
      <w:r>
        <w:rPr>
          <w:bCs/>
          <w:b/>
        </w:rPr>
        <w:t xml:space="preserve">Italy Milan</w:t>
      </w:r>
      <w:r>
        <w:t xml:space="preserve"> </w:t>
      </w:r>
      <w:r>
        <w:t xml:space="preserve">itself functions primarily as a center for the corporate headquarters of major energy firms, engineering consultancies (such as Saipem’s influence and various international joint ventures), and financial institutions that underwrite energy projects.</w:t>
      </w:r>
    </w:p>
    <w:p>
      <w:pPr>
        <w:pStyle w:val="BodyText"/>
      </w:pPr>
      <w:r>
        <w:t xml:space="preserve">In this metropolitan environment, the petroleum engineer is rarely out in the field drilling wells. Instead, they operate as high-level strategists, data analysts, and project directors. The dense concentration of skilled professionals in</w:t>
      </w:r>
      <w:r>
        <w:t xml:space="preserve"> </w:t>
      </w:r>
      <w:r>
        <w:rPr>
          <w:bCs/>
          <w:b/>
        </w:rPr>
        <w:t xml:space="preserve">Italy Milan</w:t>
      </w:r>
      <w:r>
        <w:t xml:space="preserve"> </w:t>
      </w:r>
      <w:r>
        <w:t xml:space="preserve">creates a competitive yet collaborative atmosphere where technical knowledge must be paired with business acumen. The city’s infrastructure supports a robust network of international conferences and workshops focused on energy transition, providing petroleum engineers with the platforms necessary to innovate and lead discussions on sustainable practices.</w:t>
      </w:r>
    </w:p>
    <w:bookmarkEnd w:id="22"/>
    <w:bookmarkEnd w:id="23"/>
    <w:bookmarkStart w:id="25" w:name="technological-adaptation"/>
    <w:bookmarkStart w:id="24" w:name="X1c45ad3c965235457829f36c267d6b91a81a1bc"/>
    <w:p>
      <w:pPr>
        <w:pStyle w:val="Heading2"/>
      </w:pPr>
      <w:r>
        <w:t xml:space="preserve">Technological Adaptation and Digitalization</w:t>
      </w:r>
    </w:p>
    <w:p>
      <w:pPr>
        <w:pStyle w:val="FirstParagraph"/>
      </w:pPr>
      <w:r>
        <w:t xml:space="preserve">The modern petroleum engineer in</w:t>
      </w:r>
      <w:r>
        <w:t xml:space="preserve"> </w:t>
      </w:r>
      <w:r>
        <w:rPr>
          <w:bCs/>
          <w:b/>
        </w:rPr>
        <w:t xml:space="preserve">Italy Milan</w:t>
      </w:r>
      <w:r>
        <w:t xml:space="preserve"> </w:t>
      </w:r>
      <w:r>
        <w:t xml:space="preserve">is heavily reliant on digital technologies. The integration of Artificial Intelligence (AI), Machine Learning (ML), and Big Data analytics has revolutionized reservoir characterization and production optimization. Engineers based in Milan’s tech-savvy business district are tasked with implementing these advanced tools to maximize recovery rates from existing fields, thereby reducing the carbon intensity per barrel of oil produced. This is a critical argument used by the industry to justify its continued operation during the transition period: efficiency equals sustainability.</w:t>
      </w:r>
    </w:p>
    <w:p>
      <w:pPr>
        <w:pStyle w:val="BodyText"/>
      </w:pPr>
      <w:r>
        <w:t xml:space="preserve">Furthermore, digital twin technology allows engineers in</w:t>
      </w:r>
      <w:r>
        <w:t xml:space="preserve"> </w:t>
      </w:r>
      <w:r>
        <w:rPr>
          <w:bCs/>
          <w:b/>
        </w:rPr>
        <w:t xml:space="preserve">Italy Milan</w:t>
      </w:r>
      <w:r>
        <w:t xml:space="preserve"> </w:t>
      </w:r>
      <w:r>
        <w:t xml:space="preserve">to simulate entire offshore platforms before construction, minimizing environmental risks and financial waste. The ability to model complex geological structures and predict equipment failures remotely is a core competency of the contemporary petroleum engineer. This shift towards data science highlights that the role is no longer just about geology and mechanics, but also about software engineering and information technology, skills that are highly valued in Milan’s growing tech ecosystem.</w:t>
      </w:r>
    </w:p>
    <w:bookmarkEnd w:id="24"/>
    <w:bookmarkEnd w:id="25"/>
    <w:bookmarkStart w:id="27" w:name="carbon-capture-and-storage"/>
    <w:bookmarkStart w:id="26" w:name="Xff1f537dac9eaf9dc4003c622bec6f917a89fe1"/>
    <w:p>
      <w:pPr>
        <w:pStyle w:val="Heading2"/>
      </w:pPr>
      <w:r>
        <w:t xml:space="preserve">Carbon Capture and Storage (CCS): A New Frontier</w:t>
      </w:r>
    </w:p>
    <w:p>
      <w:pPr>
        <w:pStyle w:val="FirstParagraph"/>
      </w:pPr>
      <w:r>
        <w:t xml:space="preserve">Perhaps the most significant development for petroleum engineers in the European context is the shift toward Carbon Capture and Storage (CCS). Geologists and reservoir engineers, who spent decades understanding how fluids move through rock formations, are now uniquely qualified to design secure storage sites for carbon dioxide. In</w:t>
      </w:r>
      <w:r>
        <w:t xml:space="preserve"> </w:t>
      </w:r>
      <w:r>
        <w:rPr>
          <w:bCs/>
          <w:b/>
        </w:rPr>
        <w:t xml:space="preserve">Italy Milan</w:t>
      </w:r>
      <w:r>
        <w:t xml:space="preserve">, where many European energy giants have their headquarters, petroleum engineers are leading the feasibility studies for CCS projects in the North Sea and potentially within Italy’s own geological basins.</w:t>
      </w:r>
    </w:p>
    <w:p>
      <w:pPr>
        <w:pStyle w:val="BodyText"/>
      </w:pPr>
      <w:r>
        <w:t xml:space="preserve">This transition allows petroleum engineers to leverage their core expertise—reservoir management—in service of environmental goals. By repurposing depleted hydrocarbon reservoirs for CO2 storage, these professionals play a pivotal role in mitigating climate change. The regulatory framework in the European Union is increasingly supportive of such initiatives, creating a lucrative and impactful career path for petroleum engineers operating out of</w:t>
      </w:r>
      <w:r>
        <w:t xml:space="preserve"> </w:t>
      </w:r>
      <w:r>
        <w:rPr>
          <w:bCs/>
          <w:b/>
        </w:rPr>
        <w:t xml:space="preserve">Italy Milan</w:t>
      </w:r>
      <w:r>
        <w:t xml:space="preserve">. They act as the bridge between traditional energy operations and green technology implementation.</w:t>
      </w:r>
    </w:p>
    <w:bookmarkEnd w:id="26"/>
    <w:bookmarkEnd w:id="27"/>
    <w:bookmarkStart w:id="28" w:name="regulatory-and-ethical-challenges"/>
    <w:p>
      <w:pPr>
        <w:pStyle w:val="Heading2"/>
      </w:pPr>
      <w:r>
        <w:t xml:space="preserve">Regulatory and Ethical Challenges</w:t>
      </w:r>
    </w:p>
    <w:p>
      <w:pPr>
        <w:pStyle w:val="FirstParagraph"/>
      </w:pPr>
      <w:r>
        <w:t xml:space="preserve">Operating in</w:t>
      </w:r>
      <w:r>
        <w:t xml:space="preserve"> </w:t>
      </w:r>
      <w:r>
        <w:rPr>
          <w:bCs/>
          <w:b/>
        </w:rPr>
        <w:t xml:space="preserve">Italy MilanItaly Milan</w:t>
      </w:r>
      <w:r>
        <w:t xml:space="preserve">, requiring engineers to advocate for transparent and ethical practices.</w:t>
      </w:r>
    </w:p>
    <w:p>
      <w:pPr>
        <w:pStyle w:val="BodyText"/>
      </w:pPr>
      <w:r>
        <w:t xml:space="preserve">Moreover, there is an ethical dimension to the role. Engineers in this region must balance the economic benefits of energy production with the urgent societal demand for renewable alternatives. This dual responsibility requires a nuanced understanding of public policy and stakeholder engagement. Petroleum engineers often serve as technical advisors to policymakers, helping to shape realistic energy transition strategies that account for current infrastructure limitations while pushing toward net-zero targets.</w:t>
      </w:r>
    </w:p>
    <w:bookmarkEnd w:id="28"/>
    <w:bookmarkStart w:id="29" w:name="conclusion"/>
    <w:p>
      <w:pPr>
        <w:pStyle w:val="Heading2"/>
      </w:pPr>
      <w:r>
        <w:t xml:space="preserve">Conclusion</w:t>
      </w:r>
    </w:p>
    <w:p>
      <w:pPr>
        <w:pStyle w:val="FirstParagraph"/>
      </w:pPr>
      <w:r>
        <w:t xml:space="preserve">In conclusion, the profile of the petroleum engineer in</w:t>
      </w:r>
      <w:r>
        <w:t xml:space="preserve"> </w:t>
      </w:r>
      <w:r>
        <w:rPr>
          <w:bCs/>
          <w:b/>
        </w:rPr>
        <w:t xml:space="preserve">Italy MilanItaly Milan</w:t>
      </w:r>
    </w:p>
    <w:p>
      <w:pPr>
        <w:pStyle w:val="BodyText"/>
      </w:pPr>
      <w:r>
        <w:t xml:space="preserve">As Italy continues to navigate its energy independence and sustainability goals, the expertise of petroleum engineers will remain indispensable. Their ability to manage complex subsurface resources efficiently and safely provides a crucial foundation for integrating renewable sources into the grid. Ultimately, the petroleum engineer in</w:t>
      </w:r>
    </w:p>
    <w:p>
      <w:pPr>
        <w:pStyle w:val="BodyText"/>
      </w:pPr>
      <w:r>
        <w:t xml:space="preserve">Italy Milan</w:t>
      </w:r>
    </w:p>
    <w:bookmarkEnd w:id="29"/>
    <w:p>
      <w:pPr>
        <w:pStyle w:val="BodyText"/>
      </w:pPr>
      <w:r>
        <w:rPr>
          <w:iCs/>
          <w:i/>
        </w:rPr>
        <w:t xml:space="preserve">This essay highlights the evolving role of the Petroleum Engineer within the economic and industrial framework of Italy Milan.</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Petroleum Engineer in Italy Milan</dc:title>
  <dc:creator/>
  <dc:language>en</dc:language>
  <cp:keywords/>
  <dcterms:created xsi:type="dcterms:W3CDTF">2026-07-29T17:57:09Z</dcterms:created>
  <dcterms:modified xsi:type="dcterms:W3CDTF">2026-07-29T17:57:09Z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