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Spain</w:t>
      </w:r>
      <w:r>
        <w:t xml:space="preserve"> </w:t>
      </w:r>
      <w:r>
        <w:t xml:space="preserve">Valencia</w:t>
      </w:r>
    </w:p>
    <w:bookmarkStart w:id="26" w:name="Xf7eb83d927eddfe495e5ef0afbfe4cd23acb38d"/>
    <w:p>
      <w:pPr>
        <w:pStyle w:val="Heading1"/>
      </w:pPr>
      <w:r>
        <w:t xml:space="preserve">The Evolving Role of the Petroleum Engineer in Spain Valencia</w:t>
      </w:r>
    </w:p>
    <w:p>
      <w:pPr>
        <w:pStyle w:val="FirstParagraph"/>
      </w:pPr>
      <w:r>
        <w:rPr>
          <w:bCs/>
          <w:b/>
        </w:rPr>
        <w:t xml:space="preserve">Date:</w:t>
      </w:r>
      <w:r>
        <w:t xml:space="preserve"> </w:t>
      </w:r>
      <w:r>
        <w:t xml:space="preserve">October 2023</w:t>
      </w:r>
      <w:r>
        <w:br/>
      </w:r>
      <w:r>
        <w:rPr>
          <w:iCs/>
          <w:i/>
          <w:bCs/>
          <w:b/>
        </w:rPr>
        <w:t xml:space="preserve">An Essay Document on Professional Adaptation and Future Perspectives</w:t>
      </w:r>
    </w:p>
    <w:p>
      <w:r>
        <w:pict>
          <v:rect style="width:0;height:1.5pt" o:hralign="center" o:hrstd="t" o:hr="t"/>
        </w:pict>
      </w:r>
    </w:p>
    <w:bookmarkStart w:id="20" w:name="introduction"/>
    <w:p>
      <w:pPr>
        <w:pStyle w:val="Heading2"/>
      </w:pPr>
      <w:r>
        <w:t xml:space="preserve">Introduction</w:t>
      </w:r>
    </w:p>
    <w:p>
      <w:pPr>
        <w:pStyle w:val="FirstParagraph"/>
      </w:pPr>
      <w:r>
        <w:t xml:space="preserve">The global energy landscape is undergoing a seismic shift, driven by the urgent need to transition from fossil fuels to renewable energy sources. Within this complex and dynamic context, the role of the Petroleum Engineer has become both more specialized and more critical than ever before. While traditional perceptions often associate petroleum engineering solely with extraction in remote deserts or deep oceans, this view is increasingly obsolete. In Spain Valencia, a region with a unique geographical position, historical industrial heritage, and ambitious environmental goals within the European Union framework, the profile of the Petroleum Engineer is transforming into that of an energy systems integrator. This essay explores how Petroleum Engineers are adapting their skill sets to meet the specific demands of Spain Valencia’s evolving energy sector.</w:t>
      </w:r>
    </w:p>
    <w:bookmarkEnd w:id="20"/>
    <w:bookmarkStart w:id="21" w:name="X4672cf659220002cfc7ae95931c995df710b7ba"/>
    <w:p>
      <w:pPr>
        <w:pStyle w:val="Heading2"/>
      </w:pPr>
      <w:r>
        <w:t xml:space="preserve">The Historical Context and Current Reality in Spain Valencia</w:t>
      </w:r>
    </w:p>
    <w:p>
      <w:pPr>
        <w:pStyle w:val="FirstParagraph"/>
      </w:pPr>
      <w:r>
        <w:t xml:space="preserve">Historically, Spain has not been a primary oil-producing nation compared to giants like the United States or Saudi Arabia. However, it has maintained a robust downstream industry, characterized by major refining hubs and petrochemical complexes located along its coasts. In this context, the Petroleum Engineer in Spain Valencia operates less as a field driller and more as an optimization specialist for existing infrastructure. The region’s coastal geography makes it a strategic hub for import terminals and refineries. Consequently, professionals working here must possess deep knowledge of reservoir engineering not just for extraction, but for enhanced oil recovery (EOR) techniques that maximize efficiency in mature fields.</w:t>
      </w:r>
    </w:p>
    <w:p>
      <w:pPr>
        <w:pStyle w:val="BodyText"/>
      </w:pPr>
      <w:r>
        <w:t xml:space="preserve">In Spain Valencia specifically, the presence of established industrial clusters means that Petroleum Engineers are often employed by major energy corporations and service companies. These entities face pressure to modernize their operations to comply with strict European environmental regulations. The engineer’s role here involves bridging the gap between traditional hydrocarbon extraction methods and modern sustainability standards. This requires a nuanced understanding of both geological data and environmental compliance, ensuring that operations in Spain Valencia remain economically viable while minimizing ecological footprints.</w:t>
      </w:r>
    </w:p>
    <w:bookmarkEnd w:id="21"/>
    <w:bookmarkStart w:id="22" w:name="Xa71589b88d086bad3c0fc02c017a7f4d3498101"/>
    <w:p>
      <w:pPr>
        <w:pStyle w:val="Heading2"/>
      </w:pPr>
      <w:r>
        <w:t xml:space="preserve">The Integration of Renewable Energy Technologies</w:t>
      </w:r>
    </w:p>
    <w:p>
      <w:pPr>
        <w:pStyle w:val="FirstParagraph"/>
      </w:pPr>
      <w:r>
        <w:t xml:space="preserve">A critical aspect of the modern Petroleum Engineer’s profile is the integration of renewable energy technologies. The transition to green energy does not mean the immediate abandonment of oil and gas; rather, it requires a hybrid approach. In Spain Valencia, where solar and wind potential are high due to its Mediterranean climate and coastal winds, Petroleum Engineers are increasingly involved in hybrid energy projects.</w:t>
      </w:r>
    </w:p>
    <w:p>
      <w:pPr>
        <w:pStyle w:val="BodyText"/>
      </w:pPr>
      <w:r>
        <w:t xml:space="preserve">For instance, the expertise of Petroleum Engineers is being applied to geothermal energy exploration. The subsurface knowledge required for mapping oil reservoirs is directly transferable to identifying heat sources underground for heating and cooling systems or electricity generation. In Spain Valencia, local universities and research institutions are collaborating with industry leaders to pilot these technologies. Here, the Petroleum Engineer acts as a geological consultant, assessing subsurface stability and thermal properties of rock formations. This diversification allows professionals to remain relevant in the energy sector while contributing directly to the decarbonization goals of the region.</w:t>
      </w:r>
    </w:p>
    <w:bookmarkEnd w:id="22"/>
    <w:bookmarkStart w:id="23" w:name="X18ed52edeec36ca90e54285d133b1609b539a95"/>
    <w:p>
      <w:pPr>
        <w:pStyle w:val="Heading2"/>
      </w:pPr>
      <w:r>
        <w:t xml:space="preserve">Carbon Capture, Utilization, and Storage (CCUS)</w:t>
      </w:r>
    </w:p>
    <w:p>
      <w:pPr>
        <w:pStyle w:val="FirstParagraph"/>
      </w:pPr>
      <w:r>
        <w:t xml:space="preserve">One of the most promising avenues for Petroleum Engineers in Spain Valencia is Carbon Capture, Utilization, and Storage (CCUS). This technology involves capturing carbon dioxide emissions from industrial processes and storing them underground in depleted oil or gas reservoirs. Spain Valencia offers unique geological formations that are suitable for such storage projects. Petroleum Engineers are at the forefront of designing these storage solutions, ensuring that the injected CO2 remains securely trapped.</w:t>
      </w:r>
    </w:p>
    <w:p>
      <w:pPr>
        <w:pStyle w:val="BodyText"/>
      </w:pPr>
      <w:r>
        <w:t xml:space="preserve">This role requires advanced simulation skills to model fluid dynamics over centuries, preventing leaks and environmental damage. By leveraging their expertise in reservoir management, Petroleum Engineers help turn traditional liabilities—depleted hydrocarbon fields—into assets for climate mitigation. In the context of Spain Valencia’s industrial policy, CCUS represents a bridge between the old energy economy and the new one. It allows the region to maintain its industrial base while meeting EU climate targets. The Petroleum Engineer thus becomes a key actor in environmental stewardship, using technical precision to combat global warming.</w:t>
      </w:r>
    </w:p>
    <w:bookmarkEnd w:id="23"/>
    <w:bookmarkStart w:id="24" w:name="digitalization-and-data-analytics"/>
    <w:p>
      <w:pPr>
        <w:pStyle w:val="Heading2"/>
      </w:pPr>
      <w:r>
        <w:t xml:space="preserve">Digitalization and Data Analytics</w:t>
      </w:r>
    </w:p>
    <w:p>
      <w:pPr>
        <w:pStyle w:val="FirstParagraph"/>
      </w:pPr>
      <w:r>
        <w:t xml:space="preserve">The fourth industrial revolution has profoundly impacted petroleum engineering. In Spain Valencia, as elsewhere, the adoption of digital technologies is accelerating. Petroleum Engineers are now expected to be proficient in data analytics, artificial intelligence (AI), and machine learning. These tools allow for predictive maintenance of drilling equipment, real-time monitoring of production rates, and optimized supply chain logistics.</w:t>
      </w:r>
    </w:p>
    <w:p>
      <w:pPr>
        <w:pStyle w:val="BodyText"/>
      </w:pPr>
      <w:r>
        <w:t xml:space="preserve">In a competitive market like Spain Valencia’s energy sector, efficiency is paramount. Digital twins—virtual replicas of physical assets—are being used to simulate scenarios without risking actual operations. Petroleum Engineers who can interpret this data provide critical insights that reduce costs and enhance safety. Furthermore, digitalization enables better coordination between upstream extraction and downstream refining processes, which are often geographically separated but operationally linked. The ability to navigate these digital landscapes is no longer optional for a Petroleum Engineer; it is a core competency required to thrive in the modern industrial environment of Spain Valencia.</w:t>
      </w:r>
    </w:p>
    <w:bookmarkEnd w:id="24"/>
    <w:bookmarkStart w:id="25" w:name="conclusion"/>
    <w:p>
      <w:pPr>
        <w:pStyle w:val="Heading2"/>
      </w:pPr>
      <w:r>
        <w:t xml:space="preserve">Conclusion</w:t>
      </w:r>
    </w:p>
    <w:p>
      <w:pPr>
        <w:pStyle w:val="FirstParagraph"/>
      </w:pPr>
      <w:r>
        <w:t xml:space="preserve">In conclusion, the narrative surrounding the Petroleum Engineer is undergoing a significant transformation, particularly within the specific context of Spain Valencia. Far from being an obsolete profession, it is evolving into a multidisciplinary field that combines traditional geological expertise with cutting-edge renewable technology and digital innovation. The Petroleum Engineer in Spain Valencia is no longer just extracting resources; they are managing complex energy systems, mitigating environmental impact through CCUS, and driving the region’s transition toward a sustainable future.</w:t>
      </w:r>
    </w:p>
    <w:p>
      <w:pPr>
        <w:pStyle w:val="BodyText"/>
      </w:pPr>
      <w:r>
        <w:t xml:space="preserve">As Spain Valencia continues to align with European Union directives on sustainability, the demand for engineers who can navigate this transitional landscape will only grow. The skills honed in petroleum engineering—problem-solving under pressure, rigorous data analysis, and complex systems management—are universally applicable. Therefore, the Petroleum Engineer remains a vital profession, not just for extracting energy from the earth but for reimagining how humanity interacts with its planetary resources. In Spain Valencia, this evolution is already underway, marking a new chapter in professional identity and industrial relevance.</w:t>
      </w:r>
    </w:p>
    <w:p>
      <w:r>
        <w:pict>
          <v:rect style="width:0;height:1.5pt" o:hralign="center" o:hrstd="t" o:hr="t"/>
        </w:pict>
      </w:r>
    </w:p>
    <w:p>
      <w:pPr>
        <w:pStyle w:val="FirstParagraph"/>
      </w:pPr>
      <w:r>
        <w:rPr>
          <w:iCs/>
          <w:i/>
        </w:rPr>
        <w:t xml:space="preserve">This document serves as an educational overview of the role of Petroleum Engineering in the specific regional context of Spain Valencia.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Spain Valencia</dc:title>
  <dc:creator/>
  <dc:language>en</dc:language>
  <cp:keywords/>
  <dcterms:created xsi:type="dcterms:W3CDTF">2026-07-29T08:32:42Z</dcterms:created>
  <dcterms:modified xsi:type="dcterms:W3CDTF">2026-07-29T08:32:42Z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