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22d08d51eec7ba006a478445352a6b3bd6b66e1"/>
    <w:p>
      <w:pPr>
        <w:pStyle w:val="Heading1"/>
      </w:pPr>
      <w:r>
        <w:t xml:space="preserve">The Evolving Role of the Petroleum Engineer in United Kingdom London</w:t>
      </w:r>
    </w:p>
    <w:p>
      <w:pPr>
        <w:pStyle w:val="FirstParagraph"/>
      </w:pPr>
      <w:r>
        <w:t xml:space="preserve">In the global energy landscape, few professions have undergone as significant a transformation as that of the</w:t>
      </w:r>
      <w:r>
        <w:t xml:space="preserve"> </w:t>
      </w:r>
      <w:r>
        <w:rPr>
          <w:bCs/>
          <w:b/>
        </w:rPr>
        <w:t xml:space="preserve">Petroleum Engineer</w:t>
      </w:r>
      <w:r>
        <w:t xml:space="preserve">. Historically associated with remote offshore rigs and desert drilling operations, this role is now increasingly intertwined with complex financial systems, regulatory frameworks, and technological innovation. Nowhere is this intersection more pronounced than in</w:t>
      </w:r>
      <w:r>
        <w:t xml:space="preserve"> </w:t>
      </w:r>
      <w:r>
        <w:rPr>
          <w:bCs/>
          <w:b/>
        </w:rPr>
        <w:t xml:space="preserve">United Kingdom London</w:t>
      </w:r>
      <w:r>
        <w:t xml:space="preserve">, the historic heart of global finance and a critical hub for North Sea energy management. This essay explores the multifaceted duties of a Petroleum Engineer operating within or connected to</w:t>
      </w:r>
      <w:r>
        <w:t xml:space="preserve"> </w:t>
      </w:r>
      <w:r>
        <w:rPr>
          <w:bCs/>
          <w:b/>
        </w:rPr>
        <w:t xml:space="preserve">United Kingdom London</w:t>
      </w:r>
      <w:r>
        <w:t xml:space="preserve">, examining how traditional engineering principles merge with modern economic realities and environmental imperatives.</w:t>
      </w:r>
    </w:p>
    <w:bookmarkStart w:id="20" w:name="X5836a33c2cbe9e2a8e8734a44c6162b499c5779"/>
    <w:p>
      <w:pPr>
        <w:pStyle w:val="Heading2"/>
      </w:pPr>
      <w:r>
        <w:t xml:space="preserve">The Historical Context: The North Sea Connection</w:t>
      </w:r>
    </w:p>
    <w:p>
      <w:pPr>
        <w:pStyle w:val="FirstParagraph"/>
      </w:pPr>
      <w:r>
        <w:t xml:space="preserve">To understand the contemporary role of a Petroleum Engineer in</w:t>
      </w:r>
      <w:r>
        <w:t xml:space="preserve"> </w:t>
      </w:r>
      <w:r>
        <w:rPr>
          <w:bCs/>
          <w:b/>
        </w:rPr>
        <w:t xml:space="preserve">United Kingdom London</w:t>
      </w:r>
      <w:r>
        <w:t xml:space="preserve">, one must first acknowledge the geographical and historical context. While</w:t>
      </w:r>
      <w:r>
        <w:t xml:space="preserve"> </w:t>
      </w:r>
      <w:r>
        <w:rPr>
          <w:bCs/>
          <w:b/>
        </w:rPr>
        <w:t xml:space="preserve">London</w:t>
      </w:r>
      <w:r>
        <w:t xml:space="preserve"> </w:t>
      </w:r>
      <w:r>
        <w:t xml:space="preserve">itself is not an extraction site, it serves as the nerve center for managing oil and gas operations across the North Sea. Since the discovery of major oil fields in the 1960s,</w:t>
      </w:r>
      <w:r>
        <w:t xml:space="preserve"> </w:t>
      </w:r>
      <w:r>
        <w:rPr>
          <w:bCs/>
          <w:b/>
        </w:rPr>
        <w:t xml:space="preserve">United Kingdom London</w:t>
      </w:r>
      <w:r>
        <w:t xml:space="preserve"> </w:t>
      </w:r>
      <w:r>
        <w:t xml:space="preserve">has become a headquarters hub for international energy giants. Consequently, Petroleum Engineers based in or consulting through</w:t>
      </w:r>
      <w:r>
        <w:t xml:space="preserve"> </w:t>
      </w:r>
      <w:r>
        <w:rPr>
          <w:bCs/>
          <w:b/>
        </w:rPr>
        <w:t xml:space="preserve">London</w:t>
      </w:r>
      <w:r>
        <w:t xml:space="preserve"> </w:t>
      </w:r>
      <w:r>
        <w:t xml:space="preserve">often work on projects that are thousands of miles away but governed by strict British regulations and financial standards.</w:t>
      </w:r>
    </w:p>
    <w:p>
      <w:pPr>
        <w:pStyle w:val="BodyText"/>
      </w:pPr>
      <w:r>
        <w:t xml:space="preserve">In this capacity, the Petroleum Engineer is not merely a technical specialist dealing with reservoirs and drilling fluids; they are strategic planners who must navigate the economic volatility of global markets. The engineer’s primary objective remains unchanged: to extract hydrocarbons efficiently, safely, and profitably. However, in</w:t>
      </w:r>
      <w:r>
        <w:t xml:space="preserve"> </w:t>
      </w:r>
      <w:r>
        <w:rPr>
          <w:bCs/>
          <w:b/>
        </w:rPr>
        <w:t xml:space="preserve">United Kingdom London</w:t>
      </w:r>
      <w:r>
        <w:t xml:space="preserve">, this extraction process is viewed through a lens of rigorous corporate governance and international compliance.</w:t>
      </w:r>
    </w:p>
    <w:bookmarkEnd w:id="20"/>
    <w:bookmarkStart w:id="21" w:name="X4adcc01b465e48d34f0572cf482f5c057fa0325"/>
    <w:p>
      <w:pPr>
        <w:pStyle w:val="Heading2"/>
      </w:pPr>
      <w:r>
        <w:t xml:space="preserve">Technical Expertise and Digital Transformation</w:t>
      </w:r>
    </w:p>
    <w:p>
      <w:pPr>
        <w:pStyle w:val="FirstParagraph"/>
      </w:pPr>
      <w:r>
        <w:t xml:space="preserve">The core competency of any Petroleum Engineer involves understanding geology, physics, and chemistry to maximize hydrocarbon recovery. In the modern era, particularly within the sophisticated environment of</w:t>
      </w:r>
      <w:r>
        <w:t xml:space="preserve"> </w:t>
      </w:r>
      <w:r>
        <w:rPr>
          <w:bCs/>
          <w:b/>
        </w:rPr>
        <w:t xml:space="preserve">London</w:t>
      </w:r>
      <w:r>
        <w:t xml:space="preserve">, this technical expertise is augmented by advanced digital tools. Petroleum Engineers in</w:t>
      </w:r>
      <w:r>
        <w:t xml:space="preserve"> </w:t>
      </w:r>
      <w:r>
        <w:rPr>
          <w:bCs/>
          <w:b/>
        </w:rPr>
        <w:t xml:space="preserve">United Kingdom London</w:t>
      </w:r>
      <w:r>
        <w:t xml:space="preserve"> </w:t>
      </w:r>
      <w:r>
        <w:t xml:space="preserve">frequently utilize seismic imaging software, reservoir simulation models, and artificial intelligence-driven analytics to predict well behavior and optimize production rates.</w:t>
      </w:r>
    </w:p>
    <w:p>
      <w:pPr>
        <w:pStyle w:val="BodyText"/>
      </w:pPr>
      <w:r>
        <w:t xml:space="preserve">This digital transformation has shifted the role from purely field-based operations to office-based analysis. Engineers spend significant time interpreting data streams from offshore platforms, adjusting drilling parameters remotely, and conducting risk assessments using real-time information. This shift highlights a key aspect of the modern</w:t>
      </w:r>
      <w:r>
        <w:t xml:space="preserve"> </w:t>
      </w:r>
      <w:r>
        <w:rPr>
          <w:bCs/>
          <w:b/>
        </w:rPr>
        <w:t xml:space="preserve">Petroleum Engineer</w:t>
      </w:r>
      <w:r>
        <w:t xml:space="preserve">: they are as much data scientists as they are mechanical engineers. In</w:t>
      </w:r>
      <w:r>
        <w:t xml:space="preserve"> </w:t>
      </w:r>
      <w:r>
        <w:rPr>
          <w:bCs/>
          <w:b/>
        </w:rPr>
        <w:t xml:space="preserve">United Kingdom London</w:t>
      </w:r>
      <w:r>
        <w:t xml:space="preserve">, where technology firms and energy companies often collaborate in shared innovation hubs, this hybrid skill set is increasingly valued.</w:t>
      </w:r>
    </w:p>
    <w:bookmarkEnd w:id="21"/>
    <w:bookmarkStart w:id="22" w:name="sustainability-and-the-energy-transition"/>
    <w:p>
      <w:pPr>
        <w:pStyle w:val="Heading2"/>
      </w:pPr>
      <w:r>
        <w:t xml:space="preserve">Sustainability and the Energy Transition</w:t>
      </w:r>
    </w:p>
    <w:p>
      <w:pPr>
        <w:pStyle w:val="FirstParagraph"/>
      </w:pPr>
      <w:r>
        <w:t xml:space="preserve">No discussion of Petroleum Engineering in</w:t>
      </w:r>
      <w:r>
        <w:t xml:space="preserve"> </w:t>
      </w:r>
      <w:r>
        <w:rPr>
          <w:bCs/>
          <w:b/>
        </w:rPr>
        <w:t xml:space="preserve">London</w:t>
      </w:r>
      <w:r>
        <w:t xml:space="preserve"> </w:t>
      </w:r>
      <w:r>
        <w:t xml:space="preserve">can ignore the pressing issue of sustainability. As</w:t>
      </w:r>
      <w:r>
        <w:t xml:space="preserve"> </w:t>
      </w:r>
      <w:r>
        <w:rPr>
          <w:bCs/>
          <w:b/>
        </w:rPr>
        <w:t xml:space="preserve">United Kingdom London</w:t>
      </w:r>
      <w:r>
        <w:t xml:space="preserve">, along with the rest of Europe, commits to ambitious net-zero targets, the role of the Petroleum Engineer is undergoing a paradigm shift. The term "Oil and Gas Professional" is gradually being adopted by many firms in</w:t>
      </w:r>
      <w:r>
        <w:t xml:space="preserve"> </w:t>
      </w:r>
      <w:r>
        <w:rPr>
          <w:bCs/>
          <w:b/>
        </w:rPr>
        <w:t xml:space="preserve">London</w:t>
      </w:r>
      <w:r>
        <w:t xml:space="preserve"> </w:t>
      </w:r>
      <w:r>
        <w:t xml:space="preserve">to reflect this broader scope.</w:t>
      </w:r>
    </w:p>
    <w:p>
      <w:pPr>
        <w:pStyle w:val="BodyText"/>
      </w:pPr>
      <w:r>
        <w:t xml:space="preserve">Petroleum Engineers are now tasked with designing strategies for carbon capture and storage (CCS), which involves injecting captured CO2 back into depleted oil reservoirs. This application of their expertise allows them to contribute to decarbonization efforts while maintaining operational relevance. Furthermore, they are involved in the development of geothermal energy projects and hydrogen production infrastructure. In</w:t>
      </w:r>
      <w:r>
        <w:t xml:space="preserve"> </w:t>
      </w:r>
      <w:r>
        <w:rPr>
          <w:bCs/>
          <w:b/>
        </w:rPr>
        <w:t xml:space="preserve">United Kingdom London</w:t>
      </w:r>
      <w:r>
        <w:t xml:space="preserve">, where environmental, social, and governance (ESG) criteria heavily influence investment decisions, Petroleum Engineers must demonstrate how their projects align with sustainable development goals.</w:t>
      </w:r>
    </w:p>
    <w:bookmarkEnd w:id="22"/>
    <w:bookmarkStart w:id="23" w:name="economic-strategy-and-project-management"/>
    <w:p>
      <w:pPr>
        <w:pStyle w:val="Heading2"/>
      </w:pPr>
      <w:r>
        <w:t xml:space="preserve">Economic Strategy and Project Management</w:t>
      </w:r>
    </w:p>
    <w:p>
      <w:pPr>
        <w:pStyle w:val="FirstParagraph"/>
      </w:pPr>
      <w:r>
        <w:t xml:space="preserve">Beyond technical and environmental considerations, the Petroleum Engineer in</w:t>
      </w:r>
      <w:r>
        <w:t xml:space="preserve"> </w:t>
      </w:r>
      <w:r>
        <w:rPr>
          <w:bCs/>
          <w:b/>
        </w:rPr>
        <w:t xml:space="preserve">London</w:t>
      </w:r>
      <w:r>
        <w:t xml:space="preserve"> </w:t>
      </w:r>
      <w:r>
        <w:t xml:space="preserve">plays a crucial role in economic strategy. London is one of the world’s leading financial centers, and energy trading desks are heavily concentrated here. Engineers work closely with economists, traders, and project managers to forecast commodity prices and assess the financial viability of new drilling initiatives.</w:t>
      </w:r>
    </w:p>
    <w:p>
      <w:pPr>
        <w:pStyle w:val="BodyText"/>
      </w:pPr>
      <w:r>
        <w:t xml:space="preserve">This collaboration requires Petroleum Engineers to possess strong communication skills, translating complex technical data into understandable financial metrics for stakeholders in</w:t>
      </w:r>
      <w:r>
        <w:t xml:space="preserve"> </w:t>
      </w:r>
      <w:r>
        <w:rPr>
          <w:bCs/>
          <w:b/>
        </w:rPr>
        <w:t xml:space="preserve">London</w:t>
      </w:r>
      <w:r>
        <w:t xml:space="preserve">. They must evaluate risks related to geopolitical instability, fluctuating oil prices, and regulatory changes. By integrating these economic factors into their engineering decisions, they ensure that projects remain profitable even in volatile markets.</w:t>
      </w:r>
    </w:p>
    <w:bookmarkEnd w:id="23"/>
    <w:bookmarkStart w:id="24" w:name="Xc1bf6019d7c7f546cd756b019a9b2d8bdab0c79"/>
    <w:p>
      <w:pPr>
        <w:pStyle w:val="Heading2"/>
      </w:pPr>
      <w:r>
        <w:t xml:space="preserve">Regulatory Compliance and Safety Standards</w:t>
      </w:r>
    </w:p>
    <w:p>
      <w:pPr>
        <w:pStyle w:val="FirstParagraph"/>
      </w:pPr>
      <w:r>
        <w:t xml:space="preserve">Safety is paramount in the petroleum industry, and</w:t>
      </w:r>
      <w:r>
        <w:t xml:space="preserve"> </w:t>
      </w:r>
      <w:r>
        <w:rPr>
          <w:bCs/>
          <w:b/>
        </w:rPr>
        <w:t xml:space="preserve">United Kingdom London</w:t>
      </w:r>
      <w:r>
        <w:t xml:space="preserve">, through bodies like the Health and Safety Executive (HSE) and the North Sea Transition Authority (NSTA), enforces some of the strictest safety standards globally. Petroleum Engineers must ensure that all operations comply with these regulations. This involves detailed planning for well control, emergency response protocols, and environmental protection measures.</w:t>
      </w:r>
    </w:p>
    <w:p>
      <w:pPr>
        <w:pStyle w:val="BodyText"/>
      </w:pPr>
      <w:r>
        <w:t xml:space="preserve">In</w:t>
      </w:r>
      <w:r>
        <w:t xml:space="preserve"> </w:t>
      </w:r>
      <w:r>
        <w:rPr>
          <w:bCs/>
          <w:b/>
        </w:rPr>
        <w:t xml:space="preserve">London</w:t>
      </w:r>
      <w:r>
        <w:t xml:space="preserve">, engineers also engage with policy-makers and regulatory bodies to shape future legislation. Their practical experience on the ground provides valuable insights into what is feasible and safe, influencing laws that govern the industry. This interaction underscores the Petroleum Engineer’s role as a key stakeholder in public policy, ensuring that energy security does not come at the expense of safety or environmental integrity.</w:t>
      </w:r>
    </w:p>
    <w:bookmarkEnd w:id="24"/>
    <w:bookmarkStart w:id="25" w:name="conclusion-a-profession-in-flux"/>
    <w:p>
      <w:pPr>
        <w:pStyle w:val="Heading2"/>
      </w:pPr>
      <w:r>
        <w:t xml:space="preserve">Conclusion: A Profession in Flux</w:t>
      </w:r>
    </w:p>
    <w:p>
      <w:pPr>
        <w:pStyle w:val="FirstParagraph"/>
      </w:pPr>
      <w:r>
        <w:t xml:space="preserve">In conclusion, the role of a</w:t>
      </w:r>
      <w:r>
        <w:t xml:space="preserve"> </w:t>
      </w:r>
      <w:r>
        <w:rPr>
          <w:bCs/>
          <w:b/>
        </w:rPr>
        <w:t xml:space="preserve">Petroleum Engineer</w:t>
      </w:r>
      <w:r>
        <w:t xml:space="preserve"> </w:t>
      </w:r>
      <w:r>
        <w:t xml:space="preserve">within</w:t>
      </w:r>
      <w:r>
        <w:t xml:space="preserve"> </w:t>
      </w:r>
      <w:r>
        <w:rPr>
          <w:bCs/>
          <w:b/>
        </w:rPr>
        <w:t xml:space="preserve">London</w:t>
      </w:r>
      <w:r>
        <w:t xml:space="preserve">, as part of the broader</w:t>
      </w:r>
      <w:r>
        <w:t xml:space="preserve"> </w:t>
      </w:r>
      <w:r>
        <w:rPr>
          <w:bCs/>
          <w:b/>
        </w:rPr>
        <w:t xml:space="preserve">United Kingdom London</w:t>
      </w:r>
      <w:r>
        <w:t xml:space="preserve">, energy ecosystem is dynamic and multifaceted. While rooted in traditional engineering principles, it now encompasses digital innovation, financial acumen, environmental stewardship, and regulatory compliance. As the world transitions towards renewable energy sources,</w:t>
      </w:r>
      <w:r>
        <w:br/>
      </w:r>
      <w:r>
        <w:t xml:space="preserve">The profession will continue to evolve.</w:t>
      </w:r>
      <w:r>
        <w:br/>
      </w:r>
      <w:r>
        <w:rPr>
          <w:iCs/>
          <w:i/>
        </w:rPr>
        <w:t xml:space="preserve">However,</w:t>
      </w:r>
      <w:r>
        <w:t xml:space="preserve"> </w:t>
      </w:r>
      <w:r>
        <w:t xml:space="preserve">the skills honed by Petroleum Engineers—complex problem-solving,</w:t>
      </w:r>
      <w:r>
        <w:br/>
      </w:r>
      <w:r>
        <w:t xml:space="preserve">risk management,</w:t>
      </w:r>
      <w:r>
        <w:br/>
      </w:r>
      <w:r>
        <w:t xml:space="preserve">and technical excellence—will remain invaluable.</w:t>
      </w:r>
      <w:r>
        <w:rPr>
          <w:bCs/>
          <w:b/>
        </w:rPr>
        <w:t xml:space="preserve">In United Kingdom London,</w:t>
      </w:r>
      <w:r>
        <w:br/>
      </w:r>
      <w:r>
        <w:t xml:space="preserve">a global city</w:t>
      </w:r>
      <w:r>
        <w:br/>
      </w:r>
      <w:r>
        <w:t xml:space="preserve">@the forefront of financial and technological advancement</w:t>
      </w:r>
      <w:r>
        <w:br/>
      </w:r>
      <w:r>
        <w:t xml:space="preserve">, these engineers are not just extracting resources;</w:t>
      </w:r>
      <w:r>
        <w:br/>
      </w:r>
      <w:r>
        <w:t xml:space="preserve">they are helping to navigate the complex journey towards a sustainable energy future. Their adaptability and expertise ensure that they remain central players in shaping the energy landscape for decades to come.</w:t>
      </w:r>
    </w:p>
    <w:p>
      <w:pPr>
        <w:pStyle w:val="BodyText"/>
      </w:pPr>
      <w:r>
        <w:rPr>
          <w:iCs/>
          <w:i/>
        </w:rPr>
        <w:t xml:space="preserve">This essay discusses the professional scope of Petroleum Engineers operating within or connected to United Kingdom London, highlighting their technical, economic, and environmental responsibilities in a modern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Kingdom London</dc:title>
  <dc:creator/>
  <dc:language>en</dc:language>
  <cp:keywords/>
  <dcterms:created xsi:type="dcterms:W3CDTF">2026-07-29T18:21:52Z</dcterms:created>
  <dcterms:modified xsi:type="dcterms:W3CDTF">2026-07-29T18:21:52Z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