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Critical</w:t>
      </w:r>
      <w:r>
        <w:t xml:space="preserve"> </w:t>
      </w:r>
      <w:r>
        <w:t xml:space="preserve">Perspective</w:t>
      </w:r>
    </w:p>
    <w:bookmarkStart w:id="25" w:name="X2c4da1314b6717af416627c84861b1a654d9017"/>
    <w:p>
      <w:pPr>
        <w:pStyle w:val="Heading1"/>
      </w:pPr>
      <w:r>
        <w:t xml:space="preserve">The Petroleum Engineer in the Heart of New York City: A Critical Perspective</w:t>
      </w:r>
    </w:p>
    <w:p>
      <w:pPr>
        <w:pStyle w:val="FirstParagraph"/>
      </w:pPr>
      <w:r>
        <w:t xml:space="preserve">The juxtaposition of the petroleum industry and United States New York City creates a paradox that is both fascinating and fraught with tension. On one hand, New York City stands as the undisputed financial capital of the world, a metropolis where energy trading, investment banking, and global logistics converge to keep millions alive every single day. On the other hand, Petroleum Engineer represents a profession deeply rooted in geology, thermodynamics, and remote extraction technologies often thousands of miles away from urban centers. To write an Essay about this intersection is to explore the complex web of economics, environmental ethics, technological innovation that defines modern energy management within one of the most scrutinized cities on Earth.</w:t>
      </w:r>
    </w:p>
    <w:bookmarkStart w:id="20" w:name="the-financial-nexus"/>
    <w:p>
      <w:pPr>
        <w:pStyle w:val="Heading2"/>
      </w:pPr>
      <w:r>
        <w:t xml:space="preserve">The Financial Nexus</w:t>
      </w:r>
    </w:p>
    <w:p>
      <w:pPr>
        <w:pStyle w:val="FirstParagraph"/>
      </w:pPr>
      <w:r>
        <w:t xml:space="preserve">In United States New York City, specifically within the bustling districts of Midtown Manhattan and Wall Street, the role of the Petroleum Engineer is not often visible to the casual observer. However, their influence is palpable in every bar graph analyzed by hedge funds and every derivative traded on futures markets. The primary connection between a drilling specialist in Texas or North Dakota and a financial analyst in New York City is data. Petroleum Engineers provide the crucial metrics regarding reserves, extraction rates, and production efficiency that determine the volatility of oil prices. Without their technical expertise in estimating proven reserves, the complex financial instruments that stabilize—or destabilize—global markets would lack foundational credibility.</w:t>
      </w:r>
    </w:p>
    <w:p>
      <w:pPr>
        <w:pStyle w:val="BodyText"/>
      </w:pPr>
      <w:r>
        <w:t xml:space="preserve">Therefore, when discussing a Petroleum Engineer in the context of United States New York City, one must acknowledge their role as data architects for the global economy. Their calculations directly impact the cost of heating homes in Brooklyn and fueling taxis on Manhattan streets. The Essay here is not merely about oil extraction; it is about how technical engineering decisions ripple through a financial ecosystem that dictates the standard of living in dense urban environments.</w:t>
      </w:r>
    </w:p>
    <w:bookmarkEnd w:id="20"/>
    <w:bookmarkStart w:id="21" w:name="X3605063c0ba4c12efd51e25c629c05fe79cb1c6"/>
    <w:p>
      <w:pPr>
        <w:pStyle w:val="Heading2"/>
      </w:pPr>
      <w:r>
        <w:t xml:space="preserve">Environmental Challenges and Ethical Responsibilities</w:t>
      </w:r>
    </w:p>
    <w:p>
      <w:pPr>
        <w:pStyle w:val="FirstParagraph"/>
      </w:pPr>
      <w:r>
        <w:t xml:space="preserve">The conversation surrounding energy in New York City cannot ignore the pressing environmental challenges. As one of the most vulnerable cities to climate change, United States New York City has taken aggressive stances against carbon emissions. This creates a unique pressure on Petroleum Engineers who operate within or supply markets relevant to the city. The modern Petroleum Engineer is increasingly required to integrate sustainability into their core methodology. In New York, where environmental justice movements are strong and vocal, the public perception of petroleum professionals is shifting from that of industrial pioneers to agents of potential ecological harm.</w:t>
      </w:r>
    </w:p>
    <w:p>
      <w:pPr>
        <w:pStyle w:val="BodyText"/>
      </w:pPr>
      <w:r>
        <w:t xml:space="preserve">This shift demands a redefinition of what it means to be a Petroleum Engineer in an urban-centric ethical framework. It requires professionals who can not only extract resources efficiently but also mitigate environmental impact through technologies such as carbon capture, utilization, and storage (CCUS). For the residents of New York City, the support for these engineering innovations is contingent upon the visible commitment of engineers to reduce their ecological footprint. Thus, the Essay must highlight that professional integrity in this field now includes a mandatory dedication to environmental stewardship.</w:t>
      </w:r>
    </w:p>
    <w:bookmarkEnd w:id="21"/>
    <w:bookmarkStart w:id="22" w:name="the-technological-bridge"/>
    <w:p>
      <w:pPr>
        <w:pStyle w:val="Heading2"/>
      </w:pPr>
      <w:r>
        <w:t xml:space="preserve">The Technological Bridge</w:t>
      </w:r>
    </w:p>
    <w:p>
      <w:pPr>
        <w:pStyle w:val="FirstParagraph"/>
      </w:pPr>
      <w:r>
        <w:t xml:space="preserve">Bridging the gap between remote extraction sites and urban consumers requires advanced technology, and New York City is becoming a hub for energy tech innovation. Petroleum Engineers are increasingly collaborating with data scientists, software developers, and environmental policy experts based in New York City. This collaboration is vital for the development of smart grids, predictive maintenance algorithms for pipelines that feed into East Coast terminals, and digital twins that simulate reservoir behavior without physical intrusion.</w:t>
      </w:r>
    </w:p>
    <w:p>
      <w:pPr>
        <w:pStyle w:val="BodyText"/>
      </w:pPr>
      <w:r>
        <w:t xml:space="preserve">In this context, the Petroleum Engineer is no longer just a field specialist but a multidisciplinary innovator. The Essay illustrates how United States New York City serves as an incubator for these collaborations. Engineers from petroleum backgrounds are finding roles in fintech and climate tech startups within the city, applying their analytical rigor to urban energy solutions. This evolution suggests that the future of Petroleum Engineering is not tied solely to dirt and drills but also to code and policy.</w:t>
      </w:r>
    </w:p>
    <w:bookmarkEnd w:id="22"/>
    <w:bookmarkStart w:id="23" w:name="the-energy-transition"/>
    <w:p>
      <w:pPr>
        <w:pStyle w:val="Heading2"/>
      </w:pPr>
      <w:r>
        <w:t xml:space="preserve">The Energy Transition</w:t>
      </w:r>
    </w:p>
    <w:p>
      <w:pPr>
        <w:pStyle w:val="FirstParagraph"/>
      </w:pPr>
      <w:r>
        <w:t xml:space="preserve">As United States New York City moves toward a net-zero carbon economy by 2050, the traditional scope of Petroleum Engineering is undergoing a radical transformation. The Essay argues that Petroleum Engineers are at the forefront of this energy transition. Their deep understanding of subsurface geology is being repurposed for geothermal energy projects and hydrogen storage in depleted oil reservoirs. This pivot allows them to remain relevant and valuable to cities like New York, which still rely heavily on existing infrastructure while transitioning to renewable sources.</w:t>
      </w:r>
    </w:p>
    <w:p>
      <w:pPr>
        <w:pStyle w:val="BodyText"/>
      </w:pPr>
      <w:r>
        <w:t xml:space="preserve">This adaptability is crucial. The skills that define a Petroleum Engineer—risk assessment, fluid dynamics, resource management—are transferable to new energy paradigms. In New York City, where political will for rapid change is strong, the ability of engineers to pivot from fossil fuels to green solutions determines their acceptance in the community. The narrative here is one of evolution rather than obsolescence.</w:t>
      </w:r>
    </w:p>
    <w:bookmarkEnd w:id="23"/>
    <w:bookmarkStart w:id="24" w:name="conclusion"/>
    <w:p>
      <w:pPr>
        <w:pStyle w:val="Heading2"/>
      </w:pPr>
      <w:r>
        <w:t xml:space="preserve">Conclusion</w:t>
      </w:r>
    </w:p>
    <w:p>
      <w:pPr>
        <w:pStyle w:val="FirstParagraph"/>
      </w:pPr>
      <w:r>
        <w:t xml:space="preserve">In conclusion, the relationship between a Petroleum Engineer and United States New York City is intricate, multifaceted, and increasingly symbiotic. While they may not share a physical landscape with the skyscrapers of Manhattan, their work underpins the financial stability and energy security of the city. The Essay presented here demonstrates that being a Petroleum Engineer today requires more than technical proficiency; it demands an understanding of global economics, environmental ethics, and technological integration. As New York City continues to lead in urban sustainability efforts, Petroleum Engineers must evolve into holistic energy professionals who can bridge the gap between extraction and conservation.</w:t>
      </w:r>
    </w:p>
    <w:p>
      <w:pPr>
        <w:pStyle w:val="BodyText"/>
      </w:pPr>
      <w:r>
        <w:t xml:space="preserve">The future of this profession in the eyes of New Yorkers will depend on its ability to innovate responsibly. By embracing new technologies and committing to sustainable practices, Petroleum Engineers can ensure their relevance in a world that is rapidly changing. For United States New York City, this collaboration is essential for achieving its ambitious climate goals while maintaining economic vitality. Thus, the story of the Petroleum Engineer in New York City is ultimately a story of adaptation, responsibility, and the relentless pursuit of efficient energy solutions for an urbanizing world.</w:t>
      </w:r>
    </w:p>
    <w:p>
      <w:pPr>
        <w:pStyle w:val="BodyText"/>
      </w:pPr>
      <w:r>
        <w:t xml:space="preserve">End of Essay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Petroleum Engineer in the Heart of New York City: A Critical Perspective</dc:title>
  <dc:creator/>
  <dc:language>en</dc:language>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