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Pharmacist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Critical</w:t>
      </w:r>
      <w:r>
        <w:t xml:space="preserve"> </w:t>
      </w:r>
      <w:r>
        <w:t xml:space="preserve">Pillar</w:t>
      </w:r>
      <w:r>
        <w:t xml:space="preserve"> </w:t>
      </w:r>
      <w:r>
        <w:t xml:space="preserve">of</w:t>
      </w:r>
      <w:r>
        <w:t xml:space="preserve"> </w:t>
      </w:r>
      <w:r>
        <w:t xml:space="preserve">Public</w:t>
      </w:r>
      <w:r>
        <w:t xml:space="preserve"> </w:t>
      </w:r>
      <w:r>
        <w:t xml:space="preserve">Health</w:t>
      </w:r>
    </w:p>
    <w:bookmarkStart w:id="27" w:name="X5fc4273f5203fda55450e3c184be21beb7be112"/>
    <w:p>
      <w:pPr>
        <w:pStyle w:val="Heading1"/>
      </w:pPr>
      <w:r>
        <w:t xml:space="preserve">The</w:t>
      </w:r>
      <w:r>
        <w:t xml:space="preserve"> </w:t>
      </w:r>
      <w:r>
        <w:t xml:space="preserve">Pharmacist</w:t>
      </w:r>
      <w:r>
        <w:t xml:space="preserve">: A Critical Pillar of Public Health in</w:t>
      </w:r>
      <w:r>
        <w:t xml:space="preserve"> </w:t>
      </w:r>
      <w:r>
        <w:t xml:space="preserve">Argentina Buenos Aires</w:t>
      </w:r>
    </w:p>
    <w:p>
      <w:pPr>
        <w:pStyle w:val="FirstParagraph"/>
      </w:pPr>
      <w:r>
        <w:t xml:space="preserve">The healthcare landscape is a complex tapestry woven from numerous threads, each representing a different professional discipline, regulatory body, and patient need. In the heart of South America, amidst the bustling streets and vibrant culture of</w:t>
      </w:r>
      <w:r>
        <w:t xml:space="preserve"> </w:t>
      </w:r>
      <w:r>
        <w:rPr>
          <w:bCs/>
          <w:b/>
        </w:rPr>
        <w:t xml:space="preserve">Argentina Buenos Aires</w:t>
      </w:r>
      <w:r>
        <w:t xml:space="preserve">, one profession stands as both a guardian of medicinal safety and a frontline provider of accessible care: the Pharmacist. This</w:t>
      </w:r>
      <w:r>
        <w:t xml:space="preserve"> </w:t>
      </w:r>
      <w:r>
        <w:t xml:space="preserve">essay</w:t>
      </w:r>
      <w:r>
        <w:t xml:space="preserve"> </w:t>
      </w:r>
      <w:r>
        <w:t xml:space="preserve">explores the multifaceted role of the pharmacist within this specific geographical context, examining their evolution, their regulatory environment, and their indispensable contribution to society.</w:t>
      </w:r>
    </w:p>
    <w:p>
      <w:pPr>
        <w:pStyle w:val="BodyText"/>
      </w:pPr>
      <w:r>
        <w:rPr>
          <w:bCs/>
          <w:b/>
        </w:rPr>
        <w:t xml:space="preserve">Buenos Aires</w:t>
      </w:r>
      <w:r>
        <w:t xml:space="preserve">, often referred to as "The Paris of South America," is not only a cultural capital but also an economic hub with a unique healthcare system that blends public and private sectors. In this dynamic environment, the pharmacist serves as more than just a dispenser of medication; they are community health advocates, regulatory enforcers, and therapeutic educators.</w:t>
      </w:r>
    </w:p>
    <w:bookmarkStart w:id="20" w:name="X9c1bcb5b9a9a59d86184c08866e9bc8b21aeb2c"/>
    <w:p>
      <w:pPr>
        <w:pStyle w:val="Heading2"/>
      </w:pPr>
      <w:r>
        <w:t xml:space="preserve">The Historical Evolution of the Profession in Argentina</w:t>
      </w:r>
    </w:p>
    <w:p>
      <w:pPr>
        <w:pStyle w:val="FirstParagraph"/>
      </w:pPr>
      <w:r>
        <w:t xml:space="preserve">To understand the current role of the</w:t>
      </w:r>
      <w:r>
        <w:t xml:space="preserve"> </w:t>
      </w:r>
      <w:r>
        <w:rPr>
          <w:bCs/>
          <w:b/>
        </w:rPr>
        <w:t xml:space="preserve">Pharmacist</w:t>
      </w:r>
      <w:r>
        <w:t xml:space="preserve">, one must look to its roots. The practice of pharmacy in</w:t>
      </w:r>
      <w:r>
        <w:t xml:space="preserve"> </w:t>
      </w:r>
      <w:r>
        <w:rPr>
          <w:bCs/>
          <w:b/>
        </w:rPr>
        <w:t xml:space="preserve">Argentina Buenos Aires</w:t>
      </w:r>
      <w:r>
        <w:t xml:space="preserve"> </w:t>
      </w:r>
      <w:r>
        <w:t xml:space="preserve">has deep historical roots, dating back to the colonial era when apothecaries were among the first healthcare providers in the city. Over time, as medical science advanced, the role of the pharmacist transitioned from compounding simple remedies to managing complex pharmaceutical supply chains and providing clinical services.</w:t>
      </w:r>
    </w:p>
    <w:p>
      <w:pPr>
        <w:pStyle w:val="BodyText"/>
      </w:pPr>
      <w:r>
        <w:t xml:space="preserve">In recent decades, regulatory bodies such as CONABIA (Consejo Nacional de Coordinación de la Actividad Farmacéutica) and local provincial councils have worked to standardize education and practice. The profession has moved away from a purely commercial focus toward a more patient-centered model. This shift is particularly evident in</w:t>
      </w:r>
      <w:r>
        <w:t xml:space="preserve"> </w:t>
      </w:r>
      <w:r>
        <w:rPr>
          <w:bCs/>
          <w:b/>
        </w:rPr>
        <w:t xml:space="preserve">Buenos Aires</w:t>
      </w:r>
      <w:r>
        <w:t xml:space="preserve">, where high population density and diverse socioeconomic conditions demand that pharmacists be adaptable, knowledgeable, and empathetic.</w:t>
      </w:r>
    </w:p>
    <w:bookmarkEnd w:id="20"/>
    <w:bookmarkStart w:id="21" w:name="the-dual-role-regulator-and-advocate"/>
    <w:p>
      <w:pPr>
        <w:pStyle w:val="Heading2"/>
      </w:pPr>
      <w:r>
        <w:t xml:space="preserve">The Dual Role: Regulator and Advocate</w:t>
      </w:r>
    </w:p>
    <w:p>
      <w:pPr>
        <w:pStyle w:val="FirstParagraph"/>
      </w:pPr>
      <w:r>
        <w:t xml:space="preserve">In</w:t>
      </w:r>
      <w:r>
        <w:t xml:space="preserve"> </w:t>
      </w:r>
      <w:r>
        <w:rPr>
          <w:bCs/>
          <w:b/>
        </w:rPr>
        <w:t xml:space="preserve">Argentina Buenos Aires</w:t>
      </w:r>
      <w:r>
        <w:t xml:space="preserve">, pharmacists operate under strict legal frameworks designed to ensure the safety of medications. They are responsible for verifying prescriptions, checking for drug interactions, and ensuring that controlled substances are dispensed only legally. This regulatory role is critical in a country where access to healthcare can be uneven, and where misinformation about medication use is prevalent.</w:t>
      </w:r>
    </w:p>
    <w:p>
      <w:pPr>
        <w:pStyle w:val="BodyText"/>
      </w:pPr>
      <w:r>
        <w:t xml:space="preserve">Beyond regulation, pharmacists act as health advocates. In many neighborhoods across</w:t>
      </w:r>
      <w:r>
        <w:t xml:space="preserve"> </w:t>
      </w:r>
      <w:r>
        <w:rPr>
          <w:bCs/>
          <w:b/>
        </w:rPr>
        <w:t xml:space="preserve">Buenos Aires</w:t>
      </w:r>
      <w:r>
        <w:t xml:space="preserve">, the local pharmacy serves as the first point of contact for individuals with minor ailments. Pharmacists provide advice on over-the-counter medications, recommend lifestyle changes, and identify when a patient requires referral to a physician. This gatekeeping function helps alleviate pressure on hospitals and clinics, which are often overcrowded in major urban centers like</w:t>
      </w:r>
      <w:r>
        <w:t xml:space="preserve"> </w:t>
      </w:r>
      <w:r>
        <w:rPr>
          <w:bCs/>
          <w:b/>
        </w:rPr>
        <w:t xml:space="preserve">Buenos Aires</w:t>
      </w:r>
      <w:r>
        <w:t xml:space="preserve">.</w:t>
      </w:r>
    </w:p>
    <w:bookmarkEnd w:id="21"/>
    <w:bookmarkStart w:id="22" w:name="economic-and-social-challenges"/>
    <w:p>
      <w:pPr>
        <w:pStyle w:val="Heading2"/>
      </w:pPr>
      <w:r>
        <w:t xml:space="preserve">Economic and Social Challenges</w:t>
      </w:r>
    </w:p>
    <w:p>
      <w:pPr>
        <w:pStyle w:val="FirstParagraph"/>
      </w:pPr>
      <w:r>
        <w:t xml:space="preserve">The economic landscape of</w:t>
      </w:r>
      <w:r>
        <w:t xml:space="preserve"> </w:t>
      </w:r>
      <w:r>
        <w:rPr>
          <w:bCs/>
          <w:b/>
        </w:rPr>
        <w:t xml:space="preserve">Argentina Buenos Aires</w:t>
      </w:r>
      <w:r>
        <w:t xml:space="preserve"> </w:t>
      </w:r>
      <w:r>
        <w:t xml:space="preserve">presents unique challenges for the pharmacy sector. Economic volatility, inflation, and fluctuations in currency value can affect the availability of certain medications. Pharmacists often find themselves navigating complex supply chains to ensure that essential drugs remain available to patients.</w:t>
      </w:r>
    </w:p>
    <w:p>
      <w:pPr>
        <w:pStyle w:val="BodyText"/>
      </w:pPr>
      <w:r>
        <w:t xml:space="preserve">Moreover, the social determinants of health play a significant role in</w:t>
      </w:r>
      <w:r>
        <w:t xml:space="preserve"> </w:t>
      </w:r>
      <w:r>
        <w:rPr>
          <w:bCs/>
          <w:b/>
        </w:rPr>
        <w:t xml:space="preserve">Argentina Buenos Aires</w:t>
      </w:r>
      <w:r>
        <w:t xml:space="preserve">. Pharmacies serve diverse populations, from affluent residents in neighborhoods like Palermo to underserved communities in the periphery. In this context, pharmacists often provide free basic health screenings, such as blood pressure and glucose testing, bridging gaps in access to primary care.</w:t>
      </w:r>
    </w:p>
    <w:bookmarkEnd w:id="22"/>
    <w:bookmarkStart w:id="23" w:name="the-future-of-pharmacy-practice"/>
    <w:p>
      <w:pPr>
        <w:pStyle w:val="Heading2"/>
      </w:pPr>
      <w:r>
        <w:t xml:space="preserve">The Future of Pharmacy Practice</w:t>
      </w:r>
    </w:p>
    <w:p>
      <w:pPr>
        <w:pStyle w:val="FirstParagraph"/>
      </w:pPr>
      <w:r>
        <w:t xml:space="preserve">Looking ahead, the role of the pharmacist is expected to expand further. Technological advancements are transforming how medications are managed and dispensed. In</w:t>
      </w:r>
      <w:r>
        <w:t xml:space="preserve"> </w:t>
      </w:r>
      <w:r>
        <w:rPr>
          <w:bCs/>
          <w:b/>
        </w:rPr>
        <w:t xml:space="preserve">Buenos Aires</w:t>
      </w:r>
      <w:r>
        <w:t xml:space="preserve">, digital health initiatives are gaining traction, with some pharmacies integrating telehealth services and electronic prescription systems.</w:t>
      </w:r>
    </w:p>
    <w:p>
      <w:pPr>
        <w:pStyle w:val="BodyText"/>
      </w:pPr>
      <w:r>
        <w:t xml:space="preserve">Educational reforms also play a crucial part in shaping the future of the profession. Pharmacy schools in</w:t>
      </w:r>
      <w:r>
        <w:t xml:space="preserve"> </w:t>
      </w:r>
      <w:r>
        <w:rPr>
          <w:bCs/>
          <w:b/>
        </w:rPr>
        <w:t xml:space="preserve">Argentina Buenos Aires</w:t>
      </w:r>
      <w:r>
        <w:t xml:space="preserve"> </w:t>
      </w:r>
      <w:r>
        <w:t xml:space="preserve">are increasingly emphasizing clinical skills, pharmacogenomics, and public health management. This preparation equips graduates to meet the evolving demands of modern healthcare.</w:t>
      </w:r>
    </w:p>
    <w:bookmarkEnd w:id="23"/>
    <w:bookmarkStart w:id="24" w:name="X3a87c0a1d704a266de0657e61bcc97b774b9ae0"/>
    <w:p>
      <w:pPr>
        <w:pStyle w:val="Heading2"/>
      </w:pPr>
      <w:r>
        <w:t xml:space="preserve">The Importance of Trust and Community Connection</w:t>
      </w:r>
    </w:p>
    <w:p>
      <w:pPr>
        <w:pStyle w:val="FirstParagraph"/>
      </w:pPr>
      <w:r>
        <w:t xml:space="preserve">In many communities across</w:t>
      </w:r>
      <w:r>
        <w:t xml:space="preserve"> </w:t>
      </w:r>
      <w:r>
        <w:rPr>
          <w:bCs/>
          <w:b/>
        </w:rPr>
        <w:t xml:space="preserve">Argentina Buenos Aires</w:t>
      </w:r>
      <w:r>
        <w:t xml:space="preserve">, pharmacies are not just businesses; they are community hubs. The pharmacist often knows their customers by name, understanding their medical history and personal circumstances. This relationship builds trust, which is essential for effective healthcare delivery.</w:t>
      </w:r>
    </w:p>
    <w:p>
      <w:pPr>
        <w:pStyle w:val="BodyText"/>
      </w:pPr>
      <w:r>
        <w:t xml:space="preserve">This trust enables pharmacists to play a pivotal role in promoting vaccination campaigns, managing chronic diseases like diabetes and hypertension, and providing mental health support. In times of crisis, such as during the pandemic, pharmacists proved their resilience by maintaining operations despite lockdowns and ensuring continuity of care.</w:t>
      </w:r>
    </w:p>
    <w:bookmarkEnd w:id="24"/>
    <w:bookmarkStart w:id="25" w:name="the-role-of-professional-associations"/>
    <w:p>
      <w:pPr>
        <w:pStyle w:val="Heading2"/>
      </w:pPr>
      <w:r>
        <w:t xml:space="preserve">The Role of Professional Associations</w:t>
      </w:r>
    </w:p>
    <w:p>
      <w:pPr>
        <w:pStyle w:val="FirstParagraph"/>
      </w:pPr>
      <w:r>
        <w:t xml:space="preserve">Professional associations in</w:t>
      </w:r>
      <w:r>
        <w:t xml:space="preserve"> </w:t>
      </w:r>
      <w:r>
        <w:rPr>
          <w:bCs/>
          <w:b/>
        </w:rPr>
        <w:t xml:space="preserve">Argentina Buenos Aires</w:t>
      </w:r>
      <w:r>
        <w:t xml:space="preserve">, such as the Colegio de Farmacéuticos de la Ciudad Autónoma de Buenos Aires, play a vital role in supporting pharmacists. These organizations offer continuing education, advocate for favorable legislation, and uphold ethical standards. They also serve as a collective voice for the profession, ensuring that pharmacists are recognized as essential healthcare providers.</w:t>
      </w:r>
    </w:p>
    <w:p>
      <w:pPr>
        <w:pStyle w:val="BodyText"/>
      </w:pPr>
      <w:r>
        <w:t xml:space="preserve">These associations frequently collaborate with government bodies to implement public health initiatives. For instance, they have been instrumental in campaigns aimed at reducing antibiotic resistance and promoting responsible medication use among citizens.</w:t>
      </w:r>
    </w:p>
    <w:bookmarkEnd w:id="25"/>
    <w:bookmarkStart w:id="26" w:name="conclusion"/>
    <w:p>
      <w:pPr>
        <w:pStyle w:val="Heading2"/>
      </w:pPr>
      <w:r>
        <w:t xml:space="preserve">Conclusion</w:t>
      </w:r>
    </w:p>
    <w:p>
      <w:pPr>
        <w:pStyle w:val="FirstParagraph"/>
      </w:pPr>
      <w:r>
        <w:t xml:space="preserve">In conclusion, the pharmacist in</w:t>
      </w:r>
      <w:r>
        <w:t xml:space="preserve"> </w:t>
      </w:r>
      <w:r>
        <w:rPr>
          <w:bCs/>
          <w:b/>
        </w:rPr>
        <w:t xml:space="preserve">Argentina Buenos Aires</w:t>
      </w:r>
      <w:r>
        <w:t xml:space="preserve"> </w:t>
      </w:r>
      <w:r>
        <w:t xml:space="preserve">occupies a unique and vital position within the healthcare system. They are guardians of safety, advocates for health, and pillars of community support. The profession has evolved significantly over time, adapting to economic challenges and technological advancements while maintaining a strong commitment to patient care.</w:t>
      </w:r>
    </w:p>
    <w:p>
      <w:pPr>
        <w:pStyle w:val="BodyText"/>
      </w:pPr>
      <w:r>
        <w:t xml:space="preserve">As</w:t>
      </w:r>
      <w:r>
        <w:t xml:space="preserve"> </w:t>
      </w:r>
      <w:r>
        <w:rPr>
          <w:bCs/>
          <w:b/>
        </w:rPr>
        <w:t xml:space="preserve">Argentina Buenos Aires</w:t>
      </w:r>
      <w:r>
        <w:t xml:space="preserve"> </w:t>
      </w:r>
      <w:r>
        <w:t xml:space="preserve">continues to grow and change, the role of the pharmacist will remain indispensable. Their ability to bridge gaps in access, provide expert advice, and ensure the safe use of medications makes them essential partners in improving public health outcomes. Recognizing and supporting this profession is crucial for building a healthier, more resilient society.</w:t>
      </w:r>
    </w:p>
    <w:p>
      <w:pPr>
        <w:pStyle w:val="BodyText"/>
      </w:pPr>
      <w:r>
        <w:rPr>
          <w:bCs/>
          <w:b/>
        </w:rPr>
        <w:t xml:space="preserve">Final Thought:</w:t>
      </w:r>
      <w:r>
        <w:t xml:space="preserve"> </w:t>
      </w:r>
      <w:r>
        <w:t xml:space="preserve">The pharmacist is not just a dispenser of pills; they are healthcare heroes in everyday settings. In</w:t>
      </w:r>
      <w:r>
        <w:t xml:space="preserve"> </w:t>
      </w:r>
      <w:r>
        <w:rPr>
          <w:bCs/>
          <w:b/>
        </w:rPr>
        <w:t xml:space="preserve">Argentina Buenos Aires</w:t>
      </w:r>
      <w:r>
        <w:t xml:space="preserve">, their presence is felt in every neighborhood, contributing to the well-being of millions. It is imperative that we continue to value and invest in this profession, ensuring that pharmacists have the resources and recognition they deserve.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Pharmacist in Argentina Buenos Aires: A Critical Pillar of Public Health</dc:title>
  <dc:creator/>
  <dc:language>en</dc:language>
  <cp:keywords/>
  <dcterms:created xsi:type="dcterms:W3CDTF">2026-07-29T09:56:14Z</dcterms:created>
  <dcterms:modified xsi:type="dcterms:W3CDTF">2026-07-29T09:56:14Z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