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Bangladesh</w:t>
      </w:r>
      <w:r>
        <w:t xml:space="preserve"> </w:t>
      </w:r>
      <w:r>
        <w:t xml:space="preserve">Dhaka</w:t>
      </w:r>
    </w:p>
    <w:bookmarkStart w:id="25" w:name="X96f17e618633a9628b7cac25dba9e2775a8d073"/>
    <w:p>
      <w:pPr>
        <w:pStyle w:val="Heading1"/>
      </w:pPr>
      <w:r>
        <w:t xml:space="preserve">The Evolving Role of the Pharmacist in Bangladesh Dhaka</w:t>
      </w:r>
    </w:p>
    <w:p>
      <w:pPr>
        <w:pStyle w:val="FirstParagraph"/>
      </w:pPr>
      <w:r>
        <w:t xml:space="preserve">In the bustling metropolis of</w:t>
      </w:r>
      <w:r>
        <w:t xml:space="preserve"> </w:t>
      </w:r>
      <w:r>
        <w:rPr>
          <w:bCs/>
          <w:b/>
        </w:rPr>
        <w:t xml:space="preserve">Bangladesh Dhaka</w:t>
      </w:r>
      <w:r>
        <w:t xml:space="preserve">, where the rhythm of life is dictated by traffic congestion, rapid urbanization, and a dense population exceeding twenty million, healthcare delivery faces unique and formidable challenges. Amidst this complex socio-economic landscape, the profession of the</w:t>
      </w:r>
      <w:r>
        <w:t xml:space="preserve"> </w:t>
      </w:r>
      <w:r>
        <w:rPr>
          <w:bCs/>
          <w:b/>
        </w:rPr>
        <w:t xml:space="preserve">Pharmacist</w:t>
      </w:r>
      <w:r>
        <w:t xml:space="preserve"> </w:t>
      </w:r>
      <w:r>
        <w:t xml:space="preserve">has undergone a significant transformation. No longer confined to the quiet corner of dispensing pills from behind glass counters, pharmacists in</w:t>
      </w:r>
      <w:r>
        <w:t xml:space="preserve"> </w:t>
      </w:r>
      <w:r>
        <w:rPr>
          <w:bCs/>
          <w:b/>
        </w:rPr>
        <w:t xml:space="preserve">Bangladesh Dhaka</w:t>
      </w:r>
      <w:r>
        <w:t xml:space="preserve"> </w:t>
      </w:r>
      <w:r>
        <w:t xml:space="preserve">have emerged as critical frontline health professionals, bridging the gap between medical diagnosis and patient care. This essay explores the multifaceted role of the pharmacist in this dynamic city, examining their contributions to public health education, medication safety, and healthcare accessibility.</w:t>
      </w:r>
    </w:p>
    <w:bookmarkStart w:id="20" w:name="X206473d8e7384ee17e7cc8d084c51d1a3a87090"/>
    <w:p>
      <w:pPr>
        <w:pStyle w:val="Heading2"/>
      </w:pPr>
      <w:r>
        <w:t xml:space="preserve">The Shift from Dispenser to Clinical Advisor</w:t>
      </w:r>
    </w:p>
    <w:p>
      <w:pPr>
        <w:pStyle w:val="FirstParagraph"/>
      </w:pPr>
      <w:r>
        <w:t xml:space="preserve">Historically, in</w:t>
      </w:r>
      <w:r>
        <w:t xml:space="preserve"> </w:t>
      </w:r>
      <w:r>
        <w:rPr>
          <w:bCs/>
          <w:b/>
        </w:rPr>
        <w:t xml:space="preserve">Bangladesh Dhaka</w:t>
      </w:r>
      <w:r>
        <w:t xml:space="preserve">, pharmacies were viewed merely as retail outlets where medications were bought and sold without significant medical consultation. However, the rising prevalence of non-communicable diseases (NCDs) such as diabetes, hypertension, and cardiovascular disorders has necessitated a shift in this paradigm. Today, pharmacists in</w:t>
      </w:r>
      <w:r>
        <w:t xml:space="preserve"> </w:t>
      </w:r>
      <w:r>
        <w:rPr>
          <w:bCs/>
          <w:b/>
        </w:rPr>
        <w:t xml:space="preserve">Bangladesh Dhaka</w:t>
      </w:r>
      <w:r>
        <w:t xml:space="preserve"> </w:t>
      </w:r>
      <w:r>
        <w:t xml:space="preserve">are increasingly acting as accessible healthcare advisors. For many residents of crowded areas like Mirpur or Uttara, who may find it difficult to consult a specialist doctor due to time constraints or high costs, the local pharmacist serves as the first point of contact for health-related inquiries.</w:t>
      </w:r>
    </w:p>
    <w:p>
      <w:pPr>
        <w:pStyle w:val="BodyText"/>
      </w:pPr>
      <w:r>
        <w:t xml:space="preserve">This role is particularly vital because</w:t>
      </w:r>
      <w:r>
        <w:t xml:space="preserve"> </w:t>
      </w:r>
      <w:r>
        <w:rPr>
          <w:bCs/>
          <w:b/>
        </w:rPr>
        <w:t xml:space="preserve">Bangladesh Dhaka</w:t>
      </w:r>
      <w:r>
        <w:t xml:space="preserve"> </w:t>
      </w:r>
      <w:r>
        <w:t xml:space="preserve">suffers from a shortage of primary healthcare facilities relative to its population size. Pharmacists are often the most accessible medical professionals in any neighborhood. Consequently, they are expected to possess not just technical knowledge of drug interactions, but also the counseling skills necessary to explain dosage regimens, side effects, and lifestyle modifications related to chronic diseases. The modern pharmacist in</w:t>
      </w:r>
      <w:r>
        <w:t xml:space="preserve"> </w:t>
      </w:r>
      <w:r>
        <w:rPr>
          <w:bCs/>
          <w:b/>
        </w:rPr>
        <w:t xml:space="preserve">Bangladesh Dhaka</w:t>
      </w:r>
      <w:r>
        <w:t xml:space="preserve"> </w:t>
      </w:r>
      <w:r>
        <w:t xml:space="preserve">is thus evolving into a community health advocate who promotes rational drug use.</w:t>
      </w:r>
    </w:p>
    <w:bookmarkEnd w:id="20"/>
    <w:bookmarkStart w:id="21" w:name="X009b0535584ee67350d2dd596acbae8cb890950"/>
    <w:p>
      <w:pPr>
        <w:pStyle w:val="Heading2"/>
      </w:pPr>
      <w:r>
        <w:t xml:space="preserve">Fighting Self-Medication and Antibiotic Resistance</w:t>
      </w:r>
    </w:p>
    <w:p>
      <w:pPr>
        <w:pStyle w:val="FirstParagraph"/>
      </w:pPr>
      <w:r>
        <w:t xml:space="preserve">One of the most pressing public health issues in</w:t>
      </w:r>
      <w:r>
        <w:t xml:space="preserve"> </w:t>
      </w:r>
      <w:r>
        <w:rPr>
          <w:bCs/>
          <w:b/>
        </w:rPr>
        <w:t xml:space="preserve">Bangladesh Dhaka</w:t>
      </w:r>
      <w:r>
        <w:t xml:space="preserve"> </w:t>
      </w:r>
      <w:r>
        <w:t xml:space="preserve">is the widespread practice of self-medication. Due to the ease with which antibiotics and other prescription drugs are obtained, many citizens treat serious conditions with inadequate or incorrect medications. This phenomenon has led to a surge in antibiotic resistance, a global threat that is particularly acute in densely populated urban centers like</w:t>
      </w:r>
      <w:r>
        <w:t xml:space="preserve"> </w:t>
      </w:r>
      <w:r>
        <w:rPr>
          <w:bCs/>
          <w:b/>
        </w:rPr>
        <w:t xml:space="preserve">Bangladesh Dhaka</w:t>
      </w:r>
      <w:r>
        <w:t xml:space="preserve">.</w:t>
      </w:r>
    </w:p>
    <w:p>
      <w:pPr>
        <w:pStyle w:val="BodyText"/>
      </w:pPr>
      <w:r>
        <w:t xml:space="preserve">The pharmacist plays a pivotal role in combating this issue. By strictly adhering to legal requirements and ethical standards, pharmacists must refuse to dispense prescription-only medicines without a valid doctor’s prescription. Furthermore, they serve as educators who can explain the dangers of antibiotic misuse to their customers. In</w:t>
      </w:r>
      <w:r>
        <w:t xml:space="preserve"> </w:t>
      </w:r>
      <w:r>
        <w:rPr>
          <w:bCs/>
          <w:b/>
        </w:rPr>
        <w:t xml:space="preserve">Bangladesh Dhaka</w:t>
      </w:r>
      <w:r>
        <w:t xml:space="preserve">, where cultural habits often dictate "one-size-fits-all" medication for common ailments like fever or colds, pharmacists are on the front lines of patient education. They must convince patients that professional medical consultation is necessary rather than relying on anecdotal advice or previous prescriptions. This educational role is crucial for maintaining public health integrity and slowing the spread of drug-resistant pathogens.</w:t>
      </w:r>
    </w:p>
    <w:bookmarkEnd w:id="21"/>
    <w:bookmarkStart w:id="22" w:name="Xcb2d7e2f3d30967df3bf13b13721ebcc66ce8d9"/>
    <w:p>
      <w:pPr>
        <w:pStyle w:val="Heading2"/>
      </w:pPr>
      <w:r>
        <w:t xml:space="preserve">Accessibility and Affordability in a Dense Urban Environment</w:t>
      </w:r>
    </w:p>
    <w:p>
      <w:pPr>
        <w:pStyle w:val="FirstParagraph"/>
      </w:pPr>
      <w:r>
        <w:t xml:space="preserve">The geography of</w:t>
      </w:r>
      <w:r>
        <w:t xml:space="preserve"> </w:t>
      </w:r>
      <w:r>
        <w:rPr>
          <w:bCs/>
          <w:b/>
        </w:rPr>
        <w:t xml:space="preserve">Bangladesh Dhaka</w:t>
      </w:r>
      <w:r>
        <w:t xml:space="preserve"> </w:t>
      </w:r>
      <w:r>
        <w:t xml:space="preserve">presents logistical challenges that affect healthcare access. Traffic congestion can make reaching major hospitals difficult, often delaying emergency care or routine check-ups. In this context, the local pharmacy becomes a decentralized hub of medical resources. Pharmacists in</w:t>
      </w:r>
      <w:r>
        <w:t xml:space="preserve"> </w:t>
      </w:r>
      <w:r>
        <w:rPr>
          <w:bCs/>
          <w:b/>
        </w:rPr>
        <w:t xml:space="preserve">Bangladesh Dhaka</w:t>
      </w:r>
      <w:r>
        <w:t xml:space="preserve"> </w:t>
      </w:r>
      <w:r>
        <w:t xml:space="preserve">ensure that essential medicines are available at the community level. They monitor stock levels to prevent shortages and provide guidance on affordable generic alternatives when brand-name drugs are too expensive for low-income families.</w:t>
      </w:r>
    </w:p>
    <w:p>
      <w:pPr>
        <w:pStyle w:val="BodyText"/>
      </w:pPr>
      <w:r>
        <w:t xml:space="preserve">Moreover, the rise of digital health platforms in</w:t>
      </w:r>
      <w:r>
        <w:t xml:space="preserve"> </w:t>
      </w:r>
      <w:r>
        <w:rPr>
          <w:bCs/>
          <w:b/>
        </w:rPr>
        <w:t xml:space="preserve">Bangladesh Dhaka</w:t>
      </w:r>
      <w:r>
        <w:t xml:space="preserve"> </w:t>
      </w:r>
      <w:r>
        <w:t xml:space="preserve">has introduced a new dimension to the pharmacist's role. Online pharmacy services are growing, allowing patients to order medications via mobile apps. In this digital ecosystem, pharmacists verify prescriptions electronically and ensure that cold-chain logistics for sensitive medicines like insulin are maintained despite the city’s heat and traffic delays. This technological adaptation ensures that healthcare in</w:t>
      </w:r>
      <w:r>
        <w:t xml:space="preserve"> </w:t>
      </w:r>
      <w:r>
        <w:rPr>
          <w:bCs/>
          <w:b/>
        </w:rPr>
        <w:t xml:space="preserve">Bangladesh Dhaka</w:t>
      </w:r>
      <w:r>
        <w:t xml:space="preserve"> </w:t>
      </w:r>
      <w:r>
        <w:t xml:space="preserve">remains resilient and accessible even during challenges such as monsoon flooding or political unrest.</w:t>
      </w:r>
    </w:p>
    <w:bookmarkEnd w:id="22"/>
    <w:bookmarkStart w:id="23" w:name="Xc42fa79d27d655e40f24b60791566687c618f31"/>
    <w:p>
      <w:pPr>
        <w:pStyle w:val="Heading2"/>
      </w:pPr>
      <w:r>
        <w:t xml:space="preserve">Regulatory Compliance and Quality Assurance</w:t>
      </w:r>
    </w:p>
    <w:p>
      <w:pPr>
        <w:pStyle w:val="FirstParagraph"/>
      </w:pPr>
      <w:r>
        <w:t xml:space="preserve">The pharmaceutical market in</w:t>
      </w:r>
      <w:r>
        <w:t xml:space="preserve"> </w:t>
      </w:r>
      <w:r>
        <w:rPr>
          <w:bCs/>
          <w:b/>
        </w:rPr>
        <w:t xml:space="preserve">Bangladesh Dhaka</w:t>
      </w:r>
      <w:r>
        <w:t xml:space="preserve"> </w:t>
      </w:r>
      <w:r>
        <w:t xml:space="preserve">is vibrant but also complex, with numerous local manufacturers and imported drugs. The risk of counterfeit or substandard medicines is a concern that pharmacists must vigilantly manage. Pharmacists are responsible for sourcing medicines from reputable wholesalers and ensuring that the supply chain remains secure. They act as the final gatekeepers of patient safety within the healthcare system.</w:t>
      </w:r>
    </w:p>
    <w:p>
      <w:pPr>
        <w:pStyle w:val="BodyText"/>
      </w:pPr>
      <w:r>
        <w:t xml:space="preserve">In</w:t>
      </w:r>
      <w:r>
        <w:t xml:space="preserve"> </w:t>
      </w:r>
      <w:r>
        <w:rPr>
          <w:bCs/>
          <w:b/>
        </w:rPr>
        <w:t xml:space="preserve">Bangladesh Dhaka</w:t>
      </w:r>
      <w:r>
        <w:t xml:space="preserve">, professional bodies and regulatory authorities are increasingly emphasizing continuous education for pharmacists to keep pace with advancements in medical science. Pharmacists must stay updated on new drug interactions, emerging disease outbreaks (such as dengue or cholera, which frequently affect the region), and changes in national health policies. Their commitment to professional development ensures that</w:t>
      </w:r>
      <w:r>
        <w:t xml:space="preserve"> </w:t>
      </w:r>
      <w:r>
        <w:rPr>
          <w:bCs/>
          <w:b/>
        </w:rPr>
        <w:t xml:space="preserve">Bangladesh Dhaka</w:t>
      </w:r>
      <w:r>
        <w:t xml:space="preserve">’s healthcare system maintains a high standard of care.</w:t>
      </w:r>
    </w:p>
    <w:bookmarkEnd w:id="23"/>
    <w:bookmarkStart w:id="24" w:name="conclusion"/>
    <w:p>
      <w:pPr>
        <w:pStyle w:val="Heading2"/>
      </w:pPr>
      <w:r>
        <w:t xml:space="preserve">Conclusion</w:t>
      </w:r>
    </w:p>
    <w:p>
      <w:pPr>
        <w:pStyle w:val="FirstParagraph"/>
      </w:pPr>
      <w:r>
        <w:t xml:space="preserve">In conclusion, the pharmacist in</w:t>
      </w:r>
      <w:r>
        <w:t xml:space="preserve"> </w:t>
      </w:r>
      <w:r>
        <w:rPr>
          <w:bCs/>
          <w:b/>
        </w:rPr>
        <w:t xml:space="preserve">Bangladesh Dhaka</w:t>
      </w:r>
      <w:r>
        <w:t xml:space="preserve"> </w:t>
      </w:r>
      <w:r>
        <w:t xml:space="preserve">is far more than a vendor of pharmaceutical products. They are essential components of the city’s healthcare infrastructure, providing critical services that range from clinical counseling to public health education and medication safety assurance. As</w:t>
      </w:r>
      <w:r>
        <w:t xml:space="preserve"> </w:t>
      </w:r>
      <w:r>
        <w:rPr>
          <w:bCs/>
          <w:b/>
        </w:rPr>
        <w:t xml:space="preserve">Bangladesh Dhaka</w:t>
      </w:r>
      <w:r>
        <w:t xml:space="preserve"> </w:t>
      </w:r>
      <w:r>
        <w:t xml:space="preserve">continues to grow and modernize, the role of the pharmacist will only become more prominent. To improve health outcomes in this dense urban environment, it is imperative that policymakers, healthcare institutions, and the public recognize and support the expanding scope of practice for pharmacists. By empowering pharmacists in</w:t>
      </w:r>
      <w:r>
        <w:t xml:space="preserve"> </w:t>
      </w:r>
      <w:r>
        <w:rPr>
          <w:bCs/>
          <w:b/>
        </w:rPr>
        <w:t xml:space="preserve">Bangladesh Dhaka</w:t>
      </w:r>
      <w:r>
        <w:t xml:space="preserve">, we invest in a safer, healthier future for millions of residents who rely on their expertise every day.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Bangladesh Dhaka</dc:title>
  <dc:creator/>
  <dc:language>en</dc:language>
  <cp:keywords/>
  <dcterms:created xsi:type="dcterms:W3CDTF">2026-07-29T15:06:13Z</dcterms:created>
  <dcterms:modified xsi:type="dcterms:W3CDTF">2026-07-29T15:06:13Z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