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62e064edbd057a07fbb4938ac8b1d415b49503e"/>
    <w:p>
      <w:pPr>
        <w:pStyle w:val="Heading1"/>
      </w:pPr>
      <w:r>
        <w:t xml:space="preserve">The Vital Role of the Pharmacist in Ethiopia Addis Ababa</w:t>
      </w:r>
    </w:p>
    <w:p>
      <w:pPr>
        <w:pStyle w:val="FirstParagraph"/>
      </w:pPr>
      <w:r>
        <w:rPr>
          <w:bCs/>
          <w:b/>
        </w:rPr>
        <w:t xml:space="preserve">Date:</w:t>
      </w:r>
      <w:r>
        <w:t xml:space="preserve"> </w:t>
      </w:r>
      <w:r>
        <w:t xml:space="preserve">May 24, 2024</w:t>
      </w:r>
      <w:r>
        <w:br/>
      </w:r>
      <w:r>
        <w:rPr>
          <w:bCs/>
          <w:b/>
        </w:rPr>
        <w:t xml:space="preserve">To:</w:t>
      </w:r>
      <w:r>
        <w:t xml:space="preserve"> </w:t>
      </w:r>
      <w:r>
        <w:t xml:space="preserve">Public Health Stakeholders and Community Leaders</w:t>
      </w:r>
      <w:r>
        <w:br/>
      </w:r>
      <w:r>
        <w:t xml:space="preserve">The Strategic Importance of the</w:t>
      </w:r>
      <w:r>
        <w:t xml:space="preserve"> </w:t>
      </w:r>
      <w:r>
        <w:rPr>
          <w:iCs/>
          <w:i/>
        </w:rPr>
        <w:t xml:space="preserve">Ethiopian Pharmacist</w:t>
      </w:r>
    </w:p>
    <w:bookmarkStart w:id="20" w:name="introduction"/>
    <w:p>
      <w:pPr>
        <w:pStyle w:val="Heading2"/>
      </w:pPr>
      <w:r>
        <w:t xml:space="preserve">Introduction</w:t>
      </w:r>
    </w:p>
    <w:p>
      <w:pPr>
        <w:pStyle w:val="FirstParagraph"/>
      </w:pPr>
      <w:r>
        <w:t xml:space="preserve">In the bustling heart of East Africa, where ancient traditions meet rapid modernization, the city of</w:t>
      </w:r>
      <w:r>
        <w:t xml:space="preserve"> </w:t>
      </w:r>
      <w:r>
        <w:rPr>
          <w:bCs/>
          <w:b/>
        </w:rPr>
        <w:t xml:space="preserve">Addis Ababa</w:t>
      </w:r>
      <w:r>
        <w:t xml:space="preserve">, Ethiopia stands as a beacon of diplomatic and economic activity. As one of the fastest-growing cities on the continent, it faces complex challenges regarding public health infrastructure. Amidst these challenges, one profession emerges as a critical pillar of healthcare delivery: the</w:t>
      </w:r>
      <w:r>
        <w:t xml:space="preserve"> </w:t>
      </w:r>
      <w:r>
        <w:rPr>
          <w:iCs/>
          <w:i/>
        </w:rPr>
        <w:t xml:space="preserve">Pharmacist</w:t>
      </w:r>
      <w:r>
        <w:t xml:space="preserve">. This essay explores the multifaceted role of the pharmacist in Ethiopia Addis Ababa, examining their contributions to drug safety, patient education, and the broader healthcare ecosystem within this dynamic capital.</w:t>
      </w:r>
    </w:p>
    <w:bookmarkEnd w:id="20"/>
    <w:bookmarkStart w:id="21" w:name="Xb99ff6836b76a14f25b19fb36af29e3688bbf95"/>
    <w:p>
      <w:pPr>
        <w:pStyle w:val="Heading2"/>
      </w:pPr>
      <w:r>
        <w:t xml:space="preserve">The Evolution of Pharmacy Practice in Ethiopia Addis Ababa</w:t>
      </w:r>
    </w:p>
    <w:p>
      <w:pPr>
        <w:pStyle w:val="FirstParagraph"/>
      </w:pPr>
      <w:r>
        <w:t xml:space="preserve">Historically, access to medicines in</w:t>
      </w:r>
      <w:r>
        <w:t xml:space="preserve"> </w:t>
      </w:r>
      <w:r>
        <w:rPr>
          <w:bCs/>
          <w:b/>
        </w:rPr>
        <w:t xml:space="preserve">Ethiopia Addis Ababa</w:t>
      </w:r>
      <w:r>
        <w:t xml:space="preserve">, as in much of rural Africa, was limited by supply chain disruptions and a lack of trained professionals. However, over the last two decades, the healthcare sector has undergone significant transformation. The role of the pharmacist has evolved from simply dispensing medications to becoming integral members of interdisciplinary medical teams. In</w:t>
      </w:r>
      <w:r>
        <w:t xml:space="preserve"> </w:t>
      </w:r>
      <w:r>
        <w:rPr>
          <w:bCs/>
          <w:b/>
        </w:rPr>
        <w:t xml:space="preserve">Addis Ababa</w:t>
      </w:r>
      <w:r>
        <w:t xml:space="preserve">, which houses major referral hospitals such as Tikur Anbessa Specialized Hospital and St. Paul’s Millennium Medical College, pharmacists are now involved in clinical trials, dosage adjustments, and therapeutic monitoring.</w:t>
      </w:r>
    </w:p>
    <w:p>
      <w:pPr>
        <w:pStyle w:val="BodyText"/>
      </w:pPr>
      <w:r>
        <w:t xml:space="preserve">This evolution is crucial for a city with a population exceeding five million people. The density of the urban environment requires efficient management of healthcare resources. Pharmacists ensure that the right medicine reaches the right patient at the right time. They act as gatekeepers against counterfeit drugs, a persistent threat in many developing markets, thereby protecting public trust in medical institutions.</w:t>
      </w:r>
    </w:p>
    <w:bookmarkEnd w:id="21"/>
    <w:bookmarkStart w:id="22" w:name="X0665d364daa106c318bfc6630c1e91e120deee5"/>
    <w:p>
      <w:pPr>
        <w:pStyle w:val="Heading2"/>
      </w:pPr>
      <w:r>
        <w:t xml:space="preserve">Bridging the Gap Between Prescriptions and Patient Understanding</w:t>
      </w:r>
    </w:p>
    <w:p>
      <w:pPr>
        <w:pStyle w:val="FirstParagraph"/>
      </w:pPr>
      <w:r>
        <w:t xml:space="preserve">In</w:t>
      </w:r>
      <w:r>
        <w:t xml:space="preserve"> </w:t>
      </w:r>
      <w:r>
        <w:rPr>
          <w:bCs/>
          <w:b/>
        </w:rPr>
        <w:t xml:space="preserve">Ethiopia Addis Ababa</w:t>
      </w:r>
      <w:r>
        <w:t xml:space="preserve">, cultural diversity and linguistic variety present unique communication challenges within healthcare. Patients often come from various ethnic backgrounds, speaking Amharic, Oromo, Tigrinya, Somali, and other local languages. The pharmacist serves as a vital bridge in this context.</w:t>
      </w:r>
    </w:p>
    <w:p>
      <w:pPr>
        <w:pStyle w:val="BodyText"/>
      </w:pPr>
      <w:r>
        <w:t xml:space="preserve">When a physician prescribes medication for chronic conditions such as hypertension or diabetes—prevalence rates of which are rising rapidly in urban areas like</w:t>
      </w:r>
      <w:r>
        <w:t xml:space="preserve"> </w:t>
      </w:r>
      <w:r>
        <w:rPr>
          <w:bCs/>
          <w:b/>
        </w:rPr>
        <w:t xml:space="preserve">Addis Ababa</w:t>
      </w:r>
      <w:r>
        <w:t xml:space="preserve">—the pharmacist explains the regimen in clear, accessible terms. They educate patients on adherence, potential side effects, and lifestyle modifications necessary for effective treatment. This patient-centered approach is essential because non-compliance with medication regimens is a major cause of treatment failure and increased healthcare costs.</w:t>
      </w:r>
    </w:p>
    <w:p>
      <w:pPr>
        <w:pStyle w:val="BodyText"/>
      </w:pPr>
      <w:r>
        <w:t xml:space="preserve">Furthermore, pharmacists in</w:t>
      </w:r>
      <w:r>
        <w:t xml:space="preserve"> </w:t>
      </w:r>
      <w:r>
        <w:rPr>
          <w:bCs/>
          <w:b/>
        </w:rPr>
        <w:t xml:space="preserve">Ethiopia Addis Ababa</w:t>
      </w:r>
      <w:r>
        <w:t xml:space="preserve">, are increasingly providing counseling on over-the-counter medications. They help citizens distinguish between self-limiting ailments that require rest and those requiring professional medical intervention. This triage function alleviates pressure on overloaded hospitals and clinics, allowing physicians to focus on critical cases.</w:t>
      </w:r>
    </w:p>
    <w:bookmarkEnd w:id="22"/>
    <w:bookmarkStart w:id="23" w:name="X016bd0c52eb24d29382a825cd5dc6c6af523570"/>
    <w:p>
      <w:pPr>
        <w:pStyle w:val="Heading2"/>
      </w:pPr>
      <w:r>
        <w:t xml:space="preserve">Combating the Rise of Non-Communicable Diseases</w:t>
      </w:r>
    </w:p>
    <w:p>
      <w:pPr>
        <w:pStyle w:val="FirstParagraph"/>
      </w:pPr>
      <w:r>
        <w:t xml:space="preserve">The epidemiological profile of</w:t>
      </w:r>
      <w:r>
        <w:t xml:space="preserve"> </w:t>
      </w:r>
      <w:r>
        <w:rPr>
          <w:bCs/>
          <w:b/>
        </w:rPr>
        <w:t xml:space="preserve">Ethiopia Addis Ababa</w:t>
      </w:r>
      <w:r>
        <w:t xml:space="preserve">, is shifting. While infectious diseases like malaria and tuberculosis remain concerns, there is a growing burden of non-communicable diseases (NCDs) such as heart disease, cancer, and chronic respiratory issues. Managing these conditions requires long-term pharmaceutical care.</w:t>
      </w:r>
    </w:p>
    <w:p>
      <w:pPr>
        <w:pStyle w:val="BodyText"/>
      </w:pPr>
      <w:r>
        <w:t xml:space="preserve">The pharmacist plays a central role in this management. In community pharmacies scattered across districts like Bole, Piazza, and Merkato in</w:t>
      </w:r>
      <w:r>
        <w:t xml:space="preserve"> </w:t>
      </w:r>
      <w:r>
        <w:rPr>
          <w:bCs/>
          <w:b/>
        </w:rPr>
        <w:t xml:space="preserve">Addis Ababa</w:t>
      </w:r>
      <w:r>
        <w:t xml:space="preserve">, pharmacists monitor blood pressure and blood sugar levels for free or at low cost. They manage inventory to ensure that essential medicines for NCDs are consistently available. Without the proactive involvement of the pharmacist, many citizens might go undiagnosed until their conditions reach a critical stage.</w:t>
      </w:r>
    </w:p>
    <w:bookmarkEnd w:id="23"/>
    <w:bookmarkStart w:id="24" w:name="supply-chain-integrity-and-drug-safety"/>
    <w:p>
      <w:pPr>
        <w:pStyle w:val="Heading2"/>
      </w:pPr>
      <w:r>
        <w:t xml:space="preserve">Supply Chain Integrity and Drug Safety</w:t>
      </w:r>
    </w:p>
    <w:p>
      <w:pPr>
        <w:pStyle w:val="FirstParagraph"/>
      </w:pPr>
      <w:r>
        <w:t xml:space="preserve">A functioning healthcare system relies heavily on a robust supply chain. In</w:t>
      </w:r>
      <w:r>
        <w:t xml:space="preserve"> </w:t>
      </w:r>
      <w:r>
        <w:rPr>
          <w:bCs/>
          <w:b/>
        </w:rPr>
        <w:t xml:space="preserve">Ethiopia Addis Ababa</w:t>
      </w:r>
      <w:r>
        <w:t xml:space="preserve">, where logistics can be complicated by traffic congestion and infrastructural limits, pharmacists are experts in inventory management. They ensure that vaccines, antibiotics, and essential chronic medications do not expire due to poor stock rotation.</w:t>
      </w:r>
    </w:p>
    <w:p>
      <w:pPr>
        <w:pStyle w:val="BodyText"/>
      </w:pPr>
      <w:r>
        <w:t xml:space="preserve">More importantly, pharmacists are the first line of defense against counterfeit medicines. The Ethiopian Food and Drug Authority (EFDA) works closely with licensed pharmacists to inspect outlets and verify product authenticity. By refusing to stock or dispense substandard products, the pharmacist protects the integrity of the healthcare system in</w:t>
      </w:r>
      <w:r>
        <w:t xml:space="preserve"> </w:t>
      </w:r>
      <w:r>
        <w:rPr>
          <w:bCs/>
          <w:b/>
        </w:rPr>
        <w:t xml:space="preserve">Ethiopia Addis Ababa</w:t>
      </w:r>
      <w:r>
        <w:t xml:space="preserve">. This vigilance is not merely a regulatory duty but a moral imperative.</w:t>
      </w:r>
    </w:p>
    <w:bookmarkEnd w:id="24"/>
    <w:bookmarkStart w:id="25" w:name="challenges-and-future-directions"/>
    <w:p>
      <w:pPr>
        <w:pStyle w:val="Heading2"/>
      </w:pPr>
      <w:r>
        <w:t xml:space="preserve">Challenges and Future Directions</w:t>
      </w:r>
    </w:p>
    <w:p>
      <w:pPr>
        <w:pStyle w:val="FirstParagraph"/>
      </w:pPr>
      <w:r>
        <w:t xml:space="preserve">Despite these advancements, challenges remain. There is still a shortage of specialized pharmacists in certain areas of</w:t>
      </w:r>
      <w:r>
        <w:t xml:space="preserve"> </w:t>
      </w:r>
      <w:r>
        <w:rPr>
          <w:bCs/>
          <w:b/>
        </w:rPr>
        <w:t xml:space="preserve">Ethiopia Addis Ababa</w:t>
      </w:r>
      <w:r>
        <w:t xml:space="preserve">. Continuing professional development is essential as medical science advances rapidly. Additionally, the perception of pharmacists as merely "shopkeepers" rather than healthcare providers persists among some segments of the population, though this is slowly changing with increased public awareness.</w:t>
      </w:r>
    </w:p>
    <w:p>
      <w:pPr>
        <w:pStyle w:val="BodyText"/>
      </w:pPr>
      <w:r>
        <w:t xml:space="preserve">The government and private sector must collaborate to expand pharmacy education facilities in</w:t>
      </w:r>
      <w:r>
        <w:t xml:space="preserve"> </w:t>
      </w:r>
      <w:r>
        <w:rPr>
          <w:bCs/>
          <w:b/>
        </w:rPr>
        <w:t xml:space="preserve">Ethiopia Addis Ababa</w:t>
      </w:r>
      <w:r>
        <w:t xml:space="preserve">. Investment in clinical pharmacy programs will enable more pharmacists to work directly with doctors in hospitals. Furthermore, digital health initiatives should be integrated into pharmacy practice, allowing for electronic prescriptions and better tracking of patient adherence.</w:t>
      </w:r>
    </w:p>
    <w:bookmarkEnd w:id="25"/>
    <w:bookmarkStart w:id="26" w:name="conclusion"/>
    <w:p>
      <w:pPr>
        <w:pStyle w:val="Heading2"/>
      </w:pPr>
      <w:r>
        <w:t xml:space="preserve">Conclusion</w:t>
      </w:r>
    </w:p>
    <w:p>
      <w:pPr>
        <w:pStyle w:val="FirstParagraph"/>
      </w:pPr>
      <w:r>
        <w:t xml:space="preserve">In conclusion, the pharmacist is an indispensable asset to the healthcare system in</w:t>
      </w:r>
      <w:r>
        <w:t xml:space="preserve"> </w:t>
      </w:r>
      <w:r>
        <w:rPr>
          <w:bCs/>
          <w:b/>
        </w:rPr>
        <w:t xml:space="preserve">Ethiopia Addis Ababa</w:t>
      </w:r>
      <w:r>
        <w:t xml:space="preserve">. They are not just dispensers of medicine but educators, clinicians, supply chain managers, and public health advocates. As</w:t>
      </w:r>
      <w:r>
        <w:t xml:space="preserve"> </w:t>
      </w:r>
      <w:r>
        <w:rPr>
          <w:bCs/>
          <w:b/>
        </w:rPr>
        <w:t xml:space="preserve">Ethiopia Addis Ababa</w:t>
      </w:r>
      <w:r>
        <w:t xml:space="preserve">, continues to grow and modernize, the role of the pharmacist will only become more significant. Recognizing and supporting this profession is key to achieving universal health coverage and ensuring a healthier future for all citizens.</w:t>
      </w:r>
    </w:p>
    <w:p>
      <w:pPr>
        <w:pStyle w:val="BodyText"/>
      </w:pPr>
      <w:r>
        <w:t xml:space="preserve">The journey toward optimal health in</w:t>
      </w:r>
      <w:r>
        <w:t xml:space="preserve"> </w:t>
      </w:r>
      <w:r>
        <w:rPr>
          <w:bCs/>
          <w:b/>
        </w:rPr>
        <w:t xml:space="preserve">Ethiopia Addis Ababa</w:t>
      </w:r>
      <w:r>
        <w:t xml:space="preserve">, is a collaborative one. It requires doctors, nurses, policymakers, and pharmacists working in unison. By empowering the pharmacist with better resources, training, and recognition,</w:t>
      </w:r>
      <w:r>
        <w:t xml:space="preserve"> </w:t>
      </w:r>
      <w:r>
        <w:rPr>
          <w:bCs/>
          <w:b/>
        </w:rPr>
        <w:t xml:space="preserve">Ethiopia Addis Ababa</w:t>
      </w:r>
      <w:r>
        <w:t xml:space="preserve"> </w:t>
      </w:r>
      <w:r>
        <w:t xml:space="preserve">can set a standard for healthcare excellence in the region. The dedication of these professionals ensures that every citizen has access to safe, effective, and affordable medicines.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2026-07-29T00:59:43Z</dcterms:created>
  <dcterms:modified xsi:type="dcterms:W3CDTF">2026-07-29T00:59:43Z</dcterms:modified>
</cp:coreProperties>
</file>

<file path=docProps/custom.xml><?xml version="1.0" encoding="utf-8"?>
<Properties xmlns="http://schemas.openxmlformats.org/officeDocument/2006/custom-properties" xmlns:vt="http://schemas.openxmlformats.org/officeDocument/2006/docPropsVTypes"/>
</file>