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5" w:name="Xc62a8af74d9af2d16346409202289eac73d4054"/>
    <w:p>
      <w:pPr>
        <w:pStyle w:val="Heading1"/>
      </w:pPr>
      <w:r>
        <w:t xml:space="preserve">The Pillars of Public Health: The Role and Significance of the Pharmacist in France Marseille</w:t>
      </w:r>
    </w:p>
    <w:p>
      <w:pPr>
        <w:pStyle w:val="FirstParagraph"/>
      </w:pPr>
      <w:r>
        <w:t xml:space="preserve">In the heart of Southern Europe, where the sun-drenched streets of Marseille hum with a unique blend of Mediterranean vitality and bustling multicultural energy, the role of healthcare extends far beyond hospital walls. Among these vital professionals, few are as visible or as indispensable to daily life as the Pharmacist. In France Marseille, pharmacists are not merely dispensers of medication; they stand at the forefront of public health initiatives, serving as accessible medical experts within their communities. This essay explores the multifaceted role of the pharmacist in this historic port city, highlighting how their services contribute significantly to local healthcare infrastructure and individual well-being.</w:t>
      </w:r>
    </w:p>
    <w:bookmarkStart w:id="20" w:name="X095443245a40185baaf8650f735f29b78196d10"/>
    <w:p>
      <w:pPr>
        <w:pStyle w:val="Heading2"/>
      </w:pPr>
      <w:r>
        <w:t xml:space="preserve">The Accessibility Factor: A Unique Healthcare Landscape</w:t>
      </w:r>
    </w:p>
    <w:p>
      <w:pPr>
        <w:pStyle w:val="FirstParagraph"/>
      </w:pPr>
      <w:r>
        <w:t xml:space="preserve">The French pharmacy system is renowned for its accessibility. Unlike many other countries where healthcare might require navigating complex insurance networks or waiting for appointments, pharmacies in France Marseille are ubiquitous. From the grand boulevards of the Vieux-Port to the quieter, residential streets of Les Gorges du Loup or Saint-Mauront, a</w:t>
      </w:r>
      <w:r>
        <w:t xml:space="preserve"> </w:t>
      </w:r>
      <w:r>
        <w:rPr>
          <w:iCs/>
          <w:i/>
        </w:rPr>
        <w:t xml:space="preserve">pharmacie</w:t>
      </w:r>
      <w:r>
        <w:t xml:space="preserve"> </w:t>
      </w:r>
      <w:r>
        <w:t xml:space="preserve">is often within walking distance for any resident. This density creates an environment where pharmacists are frequently the first point of contact for minor ailments and health inquiries.</w:t>
      </w:r>
    </w:p>
    <w:p>
      <w:pPr>
        <w:pStyle w:val="BodyText"/>
      </w:pPr>
      <w:r>
        <w:t xml:space="preserve">In such a diverse city as Marseille, with its rich tapestry of cultures and languages, this accessibility is crucial. Pharmacists often serve as mediators between patients who may face language barriers or lack familiarity with the French healthcare system and the broader medical community. They provide clear instructions on medication usage, potential side effects, and drug interactions in a setting that feels less clinical than a doctor’s office. This approachability fosters trust, making pharmacists essential allies in ensuring that residents adhere to their treatment plans effectively.</w:t>
      </w:r>
    </w:p>
    <w:bookmarkEnd w:id="20"/>
    <w:bookmarkStart w:id="21" w:name="X99c8c673fcd20ad6eb52e50c6332863c9187688"/>
    <w:p>
      <w:pPr>
        <w:pStyle w:val="Heading2"/>
      </w:pPr>
      <w:r>
        <w:t xml:space="preserve">Broadening Scope of Practice: Beyond the Counter</w:t>
      </w:r>
    </w:p>
    <w:p>
      <w:pPr>
        <w:pStyle w:val="FirstParagraph"/>
      </w:pPr>
      <w:r>
        <w:t xml:space="preserve">In recent years, the scope of practice for pharmacists across France has expanded significantly, and this trend is particularly evident in dynamic cities like Marseille. No longer confined to simply filling prescriptions, today's pharmacist acts as a primary care provider for minor conditions. In France Marseille, pharmacists are empowered to prescribe treatments for routine illnesses such as urinary tract infections (UTIs), conjunctivitis ("pink eye"), and even cold sores or certain types of skin reactions.</w:t>
      </w:r>
    </w:p>
    <w:p>
      <w:pPr>
        <w:pStyle w:val="BodyText"/>
      </w:pPr>
      <w:r>
        <w:t xml:space="preserve">This expansion addresses critical issues in healthcare delivery, such as reducing the burden on emergency rooms and general practitioners. When a resident of Marseille experiences symptoms like back pain or mild allergic reactions, visiting a local pharmacy can save time and resources while ensuring they receive appropriate care promptly. Furthermore, pharmacists conduct essential health checks including blood pressure monitoring, glucose level testing for pre-diabetes screening (when indicated), and even some vaccinations against seasonal flu or other preventable diseases. By offering these services locally, they contribute directly to preventive healthcare strategies aimed at reducing long-term chronic disease prevalence.</w:t>
      </w:r>
    </w:p>
    <w:bookmarkEnd w:id="21"/>
    <w:bookmarkStart w:id="22" w:name="X601eefbbf3386235c4f6a21ead78c7e4d7c3b33"/>
    <w:p>
      <w:pPr>
        <w:pStyle w:val="Heading2"/>
      </w:pPr>
      <w:r>
        <w:t xml:space="preserve">Marseille's Unique Public Health Challenges</w:t>
      </w:r>
    </w:p>
    <w:p>
      <w:pPr>
        <w:pStyle w:val="FirstParagraph"/>
      </w:pPr>
      <w:r>
        <w:t xml:space="preserve">Marseille faces specific public health challenges that require tailored responses from its healthcare workforce, including pharmacists. As a major port city with high population density and significant socioeconomic disparities across various neighborhoods, there is an increased need for targeted interventions. Pharmacists play a pivotal role in addressing these disparities by offering culturally sensitive advice and support.</w:t>
      </w:r>
    </w:p>
    <w:p>
      <w:pPr>
        <w:pStyle w:val="BodyText"/>
      </w:pPr>
      <w:r>
        <w:t xml:space="preserve">For instance, given Marseille's vibrant food culture alongside rising concerns over lifestyle-related diseases like obesity and diabetes, pharmacists often provide nutritional counseling alongside medication management. They guide patients on how dietary choices can impact their health conditions while managing prescriptions for hypertension or type 2 diabetes. Additionally, in a city known for its social diversity but also facing issues related to substance abuse among certain vulnerable groups, pharmacists are trained to recognize signs of addiction and connect individuals with specialized support services discreetly yet effectively.</w:t>
      </w:r>
    </w:p>
    <w:bookmarkEnd w:id="22"/>
    <w:bookmarkStart w:id="23" w:name="X1f8706d92f74f8731a66d5d3802e08bf1b73d35"/>
    <w:p>
      <w:pPr>
        <w:pStyle w:val="Heading2"/>
      </w:pPr>
      <w:r>
        <w:t xml:space="preserve">The Digital Transformation and Community Engagement</w:t>
      </w:r>
    </w:p>
    <w:p>
      <w:pPr>
        <w:pStyle w:val="FirstParagraph"/>
      </w:pPr>
      <w:r>
        <w:t xml:space="preserve">The integration of digital technologies into pharmacy services represents another evolving aspect of the pharmacist's role in France Marseille. Many pharmacies now offer online consultation platforms where patients can discuss symptoms or request refills digitally before picking up medications at their local store—a service that enhances convenience for busy professionals or elderly citizens who find travel difficult. Moreover, pharmacists increasingly utilize electronic health records to coordinate better care with doctors and hospitals.</w:t>
      </w:r>
    </w:p>
    <w:p>
      <w:pPr>
        <w:pStyle w:val="BodyText"/>
      </w:pPr>
      <w:r>
        <w:t xml:space="preserve">Community engagement remains central too; local pharmacies often host workshops on topics ranging from skincare routines under the strong Mediterranean sun to managing asthma during pollen seasons common along Provence’s coastline. These educational efforts empower residents with knowledge about self-care practices while reinforcing the importance of regular check-ups and adherence to prescribed therapies.</w:t>
      </w:r>
    </w:p>
    <w:bookmarkEnd w:id="23"/>
    <w:bookmarkStart w:id="24" w:name="conclusion"/>
    <w:p>
      <w:pPr>
        <w:pStyle w:val="Heading2"/>
      </w:pPr>
      <w:r>
        <w:t xml:space="preserve">Conclusion</w:t>
      </w:r>
    </w:p>
    <w:p>
      <w:pPr>
        <w:pStyle w:val="FirstParagraph"/>
      </w:pPr>
      <w:r>
        <w:t xml:space="preserve">In conclusion, the pharmacist in France Marseille embodies a dynamic blend of traditional wisdom and modern healthcare innovation. They are trusted neighbors who bridge gaps between patients and complex medical systems through their accessibility, expanding scope of practice, cultural sensitivity towards diverse populations within Marseille's borders as well as broader regional contexts across southern France where they operate seamlessly alongside other health professionals ensuring holistic wellness outcomes for all citizens regardless socioeconomic status or linguistic background thereby solidifying themselves not only technically qualified but also deeply embedded socially making them indispensable pillars supporting vibrant healthy communities throughout this beautiful historic cityscape today tomorrow always forward looking toward brighter healthier futures ahead together everyone benefits when access quality care reaches every corner effectively efficiently equitably empowering individuals leading fulfilling lives free from unnecessary suffering illness disability etcetera thus validating once again why investing in robust primary care networks remains paramount globally speaking universally applicable principles hold true everywhere even here within our beloved French coastal haven known worldwide famously as simply "Marseille."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Pharmacist in France Marseille</dc:title>
  <dc:creator/>
  <dc:language>en</dc:language>
  <cp:keywords/>
  <dcterms:created xsi:type="dcterms:W3CDTF">2026-07-29T11:22:47Z</dcterms:created>
  <dcterms:modified xsi:type="dcterms:W3CDTF">2026-07-29T11:22:47Z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