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bookmarkStart w:id="26" w:name="X2cd8f510e6889c9f48a8efdce4c832c5f433fa5"/>
    <w:p>
      <w:pPr>
        <w:pStyle w:val="Heading1"/>
      </w:pPr>
      <w:r>
        <w:t xml:space="preserve">The Pillar of Public Health: The Pharmacist in Japan Tokyo</w:t>
      </w:r>
    </w:p>
    <w:p>
      <w:pPr>
        <w:pStyle w:val="FirstParagraph"/>
      </w:pPr>
      <w:r>
        <w:t xml:space="preserve">In the bustling metropolis of</w:t>
      </w:r>
      <w:r>
        <w:t xml:space="preserve"> </w:t>
      </w:r>
      <w:r>
        <w:rPr>
          <w:bCs/>
          <w:b/>
        </w:rPr>
        <w:t xml:space="preserve">Japan Tokyo</w:t>
      </w:r>
      <w:r>
        <w:t xml:space="preserve">, where tradition seamlessly intertwines with hyper-modernity, the healthcare system stands as a testament to societal organization and public welfare. At the heart of this intricate medical network lies a profession that has undergone profound transformation over recent decades: the</w:t>
      </w:r>
      <w:r>
        <w:t xml:space="preserve"> </w:t>
      </w:r>
      <w:r>
        <w:rPr>
          <w:bCs/>
          <w:b/>
        </w:rPr>
        <w:t xml:space="preserve">Pharmacist</w:t>
      </w:r>
      <w:r>
        <w:t xml:space="preserve">. No longer confined to the shadows of hospital wards or merely behind counters dispensing prescriptions, pharmacists in</w:t>
      </w:r>
      <w:r>
        <w:t xml:space="preserve"> </w:t>
      </w:r>
      <w:r>
        <w:rPr>
          <w:bCs/>
          <w:b/>
        </w:rPr>
        <w:t xml:space="preserve">Japan Tokyo</w:t>
      </w:r>
      <w:r>
        <w:t xml:space="preserve"> </w:t>
      </w:r>
      <w:r>
        <w:t xml:space="preserve">have emerged as accessible, pivotal figures in community health. This essay explores the multifaceted role of the pharmacist within this unique cultural and urban landscape, highlighting their evolution from medication distributors to integral healthcare providers.</w:t>
      </w:r>
    </w:p>
    <w:bookmarkStart w:id="20" w:name="X2e369eeff99db2acb28783dad8a95efa1085b2b"/>
    <w:p>
      <w:pPr>
        <w:pStyle w:val="Heading2"/>
      </w:pPr>
      <w:r>
        <w:t xml:space="preserve">The Unique Landscape of Healthcare in Japan Tokyo</w:t>
      </w:r>
    </w:p>
    <w:p>
      <w:pPr>
        <w:pStyle w:val="FirstParagraph"/>
      </w:pPr>
      <w:r>
        <w:t xml:space="preserve">To understand the significance of the</w:t>
      </w:r>
      <w:r>
        <w:t xml:space="preserve"> </w:t>
      </w:r>
      <w:r>
        <w:rPr>
          <w:bCs/>
          <w:b/>
        </w:rPr>
        <w:t xml:space="preserve">Pharmacist</w:t>
      </w:r>
      <w:r>
        <w:t xml:space="preserve">, one must first appreciate the specific context of</w:t>
      </w:r>
      <w:r>
        <w:t xml:space="preserve"> </w:t>
      </w:r>
      <w:r>
        <w:rPr>
          <w:bCs/>
          <w:b/>
        </w:rPr>
        <w:t xml:space="preserve">Japan Tokyo</w:t>
      </w:r>
      <w:r>
        <w:t xml:space="preserve">. The city is characterized by a high density of population and an aging demographic, making efficient healthcare access critical. Unlike many Western countries where hospital-based care dominates, Japan boasts a system with incredibly low barriers to entry for outpatient care. In</w:t>
      </w:r>
      <w:r>
        <w:t xml:space="preserve"> </w:t>
      </w:r>
      <w:r>
        <w:rPr>
          <w:bCs/>
          <w:b/>
        </w:rPr>
        <w:t xml:space="preserve">Japan Tokyo</w:t>
      </w:r>
      <w:r>
        <w:t xml:space="preserve">, citizens can walk into any clinic or specialist office without needing a referral from a primary care physician. Consequently, the prescription volume per capita is significantly higher than in many other developed nations.</w:t>
      </w:r>
    </w:p>
    <w:p>
      <w:pPr>
        <w:pStyle w:val="BodyText"/>
      </w:pPr>
      <w:r>
        <w:t xml:space="preserve">This high prescription rate places the</w:t>
      </w:r>
      <w:r>
        <w:t xml:space="preserve"> </w:t>
      </w:r>
      <w:r>
        <w:rPr>
          <w:bCs/>
          <w:b/>
        </w:rPr>
        <w:t xml:space="preserve">Pharmacist</w:t>
      </w:r>
      <w:r>
        <w:t xml:space="preserve"> </w:t>
      </w:r>
      <w:r>
        <w:t xml:space="preserve">at a crucial intersection. Because patients frequently consult various specialists who may prescribe medications independently, there is often no single doctor managing all a patient’s medications. This fragmentation creates a potential risk for drug interactions and improper usage. Herein lies the primary duty of the modern pharmacist in</w:t>
      </w:r>
      <w:r>
        <w:t xml:space="preserve"> </w:t>
      </w:r>
      <w:r>
        <w:rPr>
          <w:bCs/>
          <w:b/>
        </w:rPr>
        <w:t xml:space="preserve">Japan Tokyo</w:t>
      </w:r>
      <w:r>
        <w:t xml:space="preserve">: serving as the final safety check and coordinator of pharmaceutical care before the medication reaches the patient.</w:t>
      </w:r>
    </w:p>
    <w:bookmarkEnd w:id="20"/>
    <w:bookmarkStart w:id="21" w:name="X73c1109f16048317dc4eabd67d83a3faa14b1a4"/>
    <w:p>
      <w:pPr>
        <w:pStyle w:val="Heading2"/>
      </w:pPr>
      <w:r>
        <w:t xml:space="preserve">From Dispenser to Consultant: The Evolving Role</w:t>
      </w:r>
    </w:p>
    <w:p>
      <w:pPr>
        <w:pStyle w:val="FirstParagraph"/>
      </w:pPr>
      <w:r>
        <w:t xml:space="preserve">Historically, pharmacists were viewed primarily as technical experts responsible for compounding and dispensing drugs. However, in recent years, particularly within</w:t>
      </w:r>
      <w:r>
        <w:t xml:space="preserve"> </w:t>
      </w:r>
      <w:r>
        <w:rPr>
          <w:bCs/>
          <w:b/>
        </w:rPr>
        <w:t xml:space="preserve">Japan Tokyo</w:t>
      </w:r>
      <w:r>
        <w:t xml:space="preserve">, the scope of practice has expanded dramatically. The Japanese government has actively promoted the concept of "Pharmaceutical Care," aiming to shift the pharmacist's role from a product-centric focus to a patient-centric one.</w:t>
      </w:r>
    </w:p>
    <w:p>
      <w:pPr>
        <w:pStyle w:val="BodyText"/>
      </w:pPr>
      <w:r>
        <w:t xml:space="preserve">In major urban centers like</w:t>
      </w:r>
      <w:r>
        <w:t xml:space="preserve"> </w:t>
      </w:r>
      <w:r>
        <w:rPr>
          <w:bCs/>
          <w:b/>
        </w:rPr>
        <w:t xml:space="preserve">Japan Tokyo</w:t>
      </w:r>
      <w:r>
        <w:t xml:space="preserve">, community pharmacies are increasingly becoming health hubs. Pharmacists are now expected to conduct comprehensive medication reviews. They analyze patient charts, interview patients about their symptoms and adherence, and identify potential adverse effects or interactions. This proactive approach is vital in a city where convenience often overrides thorough medical follow-up.</w:t>
      </w:r>
    </w:p>
    <w:p>
      <w:pPr>
        <w:pStyle w:val="BodyText"/>
      </w:pPr>
      <w:r>
        <w:t xml:space="preserve">Furthermore, the rise of chronic diseases such as diabetes, hypertension, and heart disease among Japan’s aging population requires long-term management. Pharmacists in</w:t>
      </w:r>
      <w:r>
        <w:t xml:space="preserve"> </w:t>
      </w:r>
      <w:r>
        <w:rPr>
          <w:bCs/>
          <w:b/>
        </w:rPr>
        <w:t xml:space="preserve">Japan Tokyo</w:t>
      </w:r>
      <w:r>
        <w:t xml:space="preserve"> </w:t>
      </w:r>
      <w:r>
        <w:t xml:space="preserve">are taking on roles similar to health coaches. They provide ongoing support for lifestyle modifications alongside medication therapy management. This shift is not just a professional evolution but a societal necessity in</w:t>
      </w:r>
      <w:r>
        <w:t xml:space="preserve"> </w:t>
      </w:r>
      <w:r>
        <w:rPr>
          <w:bCs/>
          <w:b/>
        </w:rPr>
        <w:t xml:space="preserve">Japan Tokyo</w:t>
      </w:r>
      <w:r>
        <w:t xml:space="preserve">, where the healthcare system faces immense pressure from demographic shifts.</w:t>
      </w:r>
    </w:p>
    <w:bookmarkEnd w:id="21"/>
    <w:bookmarkStart w:id="22" w:name="Xfb6e80f532ecc993dd7ba81b446766820c177a2"/>
    <w:p>
      <w:pPr>
        <w:pStyle w:val="Heading2"/>
      </w:pPr>
      <w:r>
        <w:t xml:space="preserve">The Integration of Technology and Tradition</w:t>
      </w:r>
    </w:p>
    <w:p>
      <w:pPr>
        <w:pStyle w:val="FirstParagraph"/>
      </w:pPr>
      <w:r>
        <w:rPr>
          <w:bCs/>
          <w:b/>
        </w:rPr>
        <w:t xml:space="preserve">Japan Tokyo</w:t>
      </w:r>
      <w:r>
        <w:t xml:space="preserve"> </w:t>
      </w:r>
      <w:r>
        <w:t xml:space="preserve">is a global leader in technological integration, and the pharmaceutical sector is no exception. The typical pharmacy experience in this metropolis involves advanced digital systems that track patient history and inventory in real-time. For the</w:t>
      </w:r>
      <w:r>
        <w:t xml:space="preserve"> </w:t>
      </w:r>
      <w:r>
        <w:rPr>
          <w:bCs/>
          <w:b/>
        </w:rPr>
        <w:t xml:space="preserve">Pharmacist</w:t>
      </w:r>
      <w:r>
        <w:t xml:space="preserve">, technology is both a tool and a requirement. Automated dispensing machines allow for precision, but they cannot replace human judgment.</w:t>
      </w:r>
    </w:p>
    <w:p>
      <w:pPr>
        <w:pStyle w:val="BodyText"/>
      </w:pPr>
      <w:r>
        <w:t xml:space="preserve">The human element remains paramount. In</w:t>
      </w:r>
      <w:r>
        <w:t xml:space="preserve"> </w:t>
      </w:r>
      <w:r>
        <w:rPr>
          <w:bCs/>
          <w:b/>
        </w:rPr>
        <w:t xml:space="preserve">Japan Tokyo</w:t>
      </w:r>
      <w:r>
        <w:t xml:space="preserve">, the concept of "Omotenashi" (wholehearted hospitality) influences how pharmacists interact with patients. The service is expected to be meticulous, respectful, and highly personalized. A pharmacist must possess not only clinical knowledge but also exceptional communication skills to explain complex medical information in a way that is understandable and reassuring to patients of all ages. This cultural expectation elevates the status of the</w:t>
      </w:r>
      <w:r>
        <w:t xml:space="preserve"> </w:t>
      </w:r>
      <w:r>
        <w:rPr>
          <w:bCs/>
          <w:b/>
        </w:rPr>
        <w:t xml:space="preserve">Pharmacist</w:t>
      </w:r>
      <w:r>
        <w:t xml:space="preserve"> </w:t>
      </w:r>
      <w:r>
        <w:t xml:space="preserve">from a technician to a trusted advisor.</w:t>
      </w:r>
    </w:p>
    <w:bookmarkEnd w:id="22"/>
    <w:bookmarkStart w:id="23" w:name="X635b98a3d10f897b5eba2ecb83c4921ed2b3b69"/>
    <w:p>
      <w:pPr>
        <w:pStyle w:val="Heading2"/>
      </w:pPr>
      <w:r>
        <w:t xml:space="preserve">Bridging Gaps in Healthcare Accessibility</w:t>
      </w:r>
    </w:p>
    <w:p>
      <w:pPr>
        <w:pStyle w:val="FirstParagraph"/>
      </w:pPr>
      <w:r>
        <w:t xml:space="preserve">In sprawling metropolises like</w:t>
      </w:r>
      <w:r>
        <w:t xml:space="preserve"> </w:t>
      </w:r>
      <w:r>
        <w:rPr>
          <w:bCs/>
          <w:b/>
        </w:rPr>
        <w:t xml:space="preserve">Japan Tokyo</w:t>
      </w:r>
      <w:r>
        <w:t xml:space="preserve">, time is a scarce resource. Hospitals are often overcrowded, and waiting times can be extensive. Pharmacists serve as an essential bridge in this ecosystem. They manage minor ailments through Over-The-Counter (OTC) recommendations, effectively reducing the burden on hospitals for non-urgent issues. In</w:t>
      </w:r>
      <w:r>
        <w:t xml:space="preserve"> </w:t>
      </w:r>
      <w:r>
        <w:rPr>
          <w:bCs/>
          <w:b/>
        </w:rPr>
        <w:t xml:space="preserve">Japan Tokyo</w:t>
      </w:r>
      <w:r>
        <w:t xml:space="preserve">, pharmacists are trained to assess symptoms and determine whether a patient needs to see a doctor or if self-care is sufficient.</w:t>
      </w:r>
    </w:p>
    <w:p>
      <w:pPr>
        <w:pStyle w:val="BodyText"/>
      </w:pPr>
      <w:r>
        <w:t xml:space="preserve">This triage function is critical for public health efficiency. Moreover, in rural areas surrounding</w:t>
      </w:r>
      <w:r>
        <w:t xml:space="preserve"> </w:t>
      </w:r>
      <w:r>
        <w:rPr>
          <w:bCs/>
          <w:b/>
        </w:rPr>
        <w:t xml:space="preserve">Japan Tokyo</w:t>
      </w:r>
      <w:r>
        <w:t xml:space="preserve">, pharmacists often operate in multi-disciplinary clinics where they work alongside nurses and doctors, providing comprehensive care in areas where specialist access is limited. This collaborative model ensures that high-quality pharmaceutical care is distributed evenly across the region.</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 shortage of pharmacists in rural areas surrounding</w:t>
      </w:r>
      <w:r>
        <w:t xml:space="preserve"> </w:t>
      </w:r>
      <w:r>
        <w:rPr>
          <w:bCs/>
          <w:b/>
        </w:rPr>
        <w:t xml:space="preserve">Japan Tokyo</w:t>
      </w:r>
      <w:r>
        <w:t xml:space="preserve">, while urban centers are well-staffed, presents a disparity issue. Additionally, the rapid pace of medical innovation means that continuous education is mandatory for all practitioners. Pharmacists must stay abreast of new biologic drugs, gene therapies, and digital health tools.</w:t>
      </w:r>
    </w:p>
    <w:p>
      <w:pPr>
        <w:pStyle w:val="BodyText"/>
      </w:pPr>
      <w:r>
        <w:t xml:space="preserve">The future of the</w:t>
      </w:r>
      <w:r>
        <w:t xml:space="preserve"> </w:t>
      </w:r>
      <w:r>
        <w:rPr>
          <w:bCs/>
          <w:b/>
        </w:rPr>
        <w:t xml:space="preserve">Pharmacist</w:t>
      </w:r>
      <w:r>
        <w:t xml:space="preserve"> </w:t>
      </w:r>
      <w:r>
        <w:t xml:space="preserve">in</w:t>
      </w:r>
      <w:r>
        <w:t xml:space="preserve"> </w:t>
      </w:r>
      <w:r>
        <w:rPr>
          <w:bCs/>
          <w:b/>
        </w:rPr>
        <w:t xml:space="preserve">Japan Tokyo</w:t>
      </w:r>
      <w:r>
        <w:t xml:space="preserve"> </w:t>
      </w:r>
      <w:r>
        <w:t xml:space="preserve">lies in deeper integration with other healthcare professionals. Interprofessional collaboration is becoming standard practice. We are moving toward a model where the pharmacist is embedded in medical teams, contributing to clinical decision-making from the outset of treatment planning. In</w:t>
      </w:r>
      <w:r>
        <w:t xml:space="preserve"> </w:t>
      </w:r>
      <w:r>
        <w:rPr>
          <w:bCs/>
          <w:b/>
        </w:rPr>
        <w:t xml:space="preserve">Japan Tokyo</w:t>
      </w:r>
      <w:r>
        <w:t xml:space="preserve">, this shift is being driven by policy reforms that reward pharmacists for their cognitive services—such as counseling and monitoring—rather than just the volume of pills dispensed.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Japan Tokyo</w:t>
      </w:r>
      <w:r>
        <w:t xml:space="preserve"> </w:t>
      </w:r>
      <w:r>
        <w:t xml:space="preserve">occupies a unique and vital position within the healthcare hierarchy. They are guardians of medication safety, educators for chronic disease management, and accessible points of contact for public health inquiries. The dense urban environment of</w:t>
      </w:r>
      <w:r>
        <w:t xml:space="preserve"> </w:t>
      </w:r>
      <w:r>
        <w:rPr>
          <w:bCs/>
          <w:b/>
        </w:rPr>
        <w:t xml:space="preserve">Japan Tokyo</w:t>
      </w:r>
      <w:r>
        <w:t xml:space="preserve">, combined with an aging population and advanced technology, has forced this profession to evolve rapidly.</w:t>
      </w:r>
    </w:p>
    <w:p>
      <w:pPr>
        <w:pStyle w:val="BodyText"/>
      </w:pPr>
      <w:r>
        <w:t xml:space="preserve">As</w:t>
      </w:r>
      <w:r>
        <w:t xml:space="preserve"> </w:t>
      </w:r>
      <w:r>
        <w:rPr>
          <w:bCs/>
          <w:b/>
        </w:rPr>
        <w:t xml:space="preserve">Japan Tokyo</w:t>
      </w:r>
      <w:r>
        <w:t xml:space="preserve"> </w:t>
      </w:r>
      <w:r>
        <w:t xml:space="preserve">continues to navigate the complexities of modern healthcare, the role of the pharmacist will only grow in importance. They are no longer just behind the counter; they are on the front lines of preventive care and patient advocacy. Understanding this dynamic is essential for appreciating how</w:t>
      </w:r>
      <w:r>
        <w:t xml:space="preserve"> </w:t>
      </w:r>
      <w:r>
        <w:rPr>
          <w:bCs/>
          <w:b/>
        </w:rPr>
        <w:t xml:space="preserve">Japan Tokyo</w:t>
      </w:r>
      <w:r>
        <w:t xml:space="preserve"> </w:t>
      </w:r>
      <w:r>
        <w:t xml:space="preserve">maintains one of the highest life expectancies and best health outcomes in the world, with its dedicated pharmacists serving as an indispensable pillar of that success.</w:t>
      </w:r>
    </w:p>
    <w:p>
      <w:pPr>
        <w:pStyle w:val="BodyText"/>
      </w:pPr>
      <w:r>
        <w:t xml:space="preserve">© 2023 Essay on Healthcare in Japan Tokyo.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Japan Tokyo</dc:title>
  <dc:creator/>
  <dc:language>en</dc:language>
  <cp:keywords/>
  <dcterms:created xsi:type="dcterms:W3CDTF">2026-07-29T03:52:16Z</dcterms:created>
  <dcterms:modified xsi:type="dcterms:W3CDTF">2026-07-29T03:52:16Z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