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Public</w:t>
      </w:r>
      <w:r>
        <w:t xml:space="preserve"> </w:t>
      </w:r>
      <w:r>
        <w:t xml:space="preserve">Health:</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29d84e53c5b079c65cceafe5fb3a28264e7c69c"/>
    <w:p>
      <w:pPr>
        <w:pStyle w:val="Heading1"/>
      </w:pPr>
      <w:r>
        <w:t xml:space="preserve">The Pillar of Public Health: The Evolving Role of the Pharmacist in South Africa, Cape Town</w:t>
      </w:r>
    </w:p>
    <w:p>
      <w:pPr>
        <w:pStyle w:val="FirstParagraph"/>
      </w:pPr>
      <w:r>
        <w:t xml:space="preserve">In the bustling, vibrant landscape of urban healthcare, few professions are as critical yet often misunderstood as that of the</w:t>
      </w:r>
      <w:r>
        <w:t xml:space="preserve"> </w:t>
      </w:r>
      <w:r>
        <w:rPr>
          <w:bCs/>
          <w:b/>
        </w:rPr>
        <w:t xml:space="preserve">Pharmacist</w:t>
      </w:r>
      <w:r>
        <w:t xml:space="preserve">. Nowhere is this dynamic more evident than in</w:t>
      </w:r>
      <w:r>
        <w:t xml:space="preserve"> </w:t>
      </w:r>
      <w:r>
        <w:rPr>
          <w:bCs/>
          <w:b/>
        </w:rPr>
        <w:t xml:space="preserve">South Africa Cape Town</w:t>
      </w:r>
      <w:r>
        <w:t xml:space="preserve">, a city renowned for its stunning natural beauty, complex socio-economic disparities, and a healthcare system striving to balance public necessity with private innovation. As the gatekeepers of medication safety and accessibility, pharmacists have transcended their traditional role as mere dispensers of pills to become integral clinicians in the fight against infectious diseases, chronic conditions, and health inequalities. This essay explores the multifaceted responsibilities of pharmacists within this unique geographical and cultural context.</w:t>
      </w:r>
    </w:p>
    <w:bookmarkStart w:id="20" w:name="X8750b3ed59bb9672ce33d3fc7d389e4c678abac"/>
    <w:p>
      <w:pPr>
        <w:pStyle w:val="Heading2"/>
      </w:pPr>
      <w:r>
        <w:t xml:space="preserve">The Unique Healthcare Landscape of South Africa Cape Town</w:t>
      </w:r>
    </w:p>
    <w:p>
      <w:pPr>
        <w:pStyle w:val="FirstParagraph"/>
      </w:pPr>
      <w:r>
        <w:t xml:space="preserve">To understand the significance of a</w:t>
      </w:r>
      <w:r>
        <w:t xml:space="preserve"> </w:t>
      </w:r>
      <w:r>
        <w:rPr>
          <w:bCs/>
          <w:b/>
        </w:rPr>
        <w:t xml:space="preserve">Pharmacist</w:t>
      </w:r>
      <w:r>
        <w:t xml:space="preserve"> </w:t>
      </w:r>
      <w:r>
        <w:t xml:space="preserve">in</w:t>
      </w:r>
      <w:r>
        <w:t xml:space="preserve"> </w:t>
      </w:r>
      <w:r>
        <w:rPr>
          <w:bCs/>
          <w:b/>
        </w:rPr>
        <w:t xml:space="preserve">South Africa Cape Town</w:t>
      </w:r>
      <w:r>
        <w:t xml:space="preserve">, one must first appreciate the dualistic nature of its healthcare system. The city, like much of South Africa, operates with a two-tiered structure: a well-resourced private sector and an overburdened public sector. In the public hospitals and clinics that serve the majority of Cape Town’s population, pharmacists are often under-staffed relative to patient volume. Here, their role shifts from individualized counseling to bulk management of essential medicines lists (EMLs). They ensure that life-saving antiretrovirals for HIV/AIDS and first-line antibiotics for tuberculosis are consistently available. In these settings, the pharmacist is not just a drug expert but a logistical hero, ensuring that supply chain breaks do not result in treatment interruptions for vulnerable communities.</w:t>
      </w:r>
    </w:p>
    <w:p>
      <w:pPr>
        <w:pStyle w:val="BodyText"/>
      </w:pPr>
      <w:r>
        <w:t xml:space="preserve">Conversely, in the private sector of Cape Town’s wealthy suburbs and central business district, pharmacists engage in high-level clinical practice. They collaborate closely with specialists to manage complex cases involving hypertension, diabetes, and oncology. This duality requires a pharmacist to be culturally competent and adaptable, capable of navigating the bureaucratic constraints of public health while maintaining the precision required for private patient care.</w:t>
      </w:r>
    </w:p>
    <w:bookmarkEnd w:id="20"/>
    <w:bookmarkStart w:id="21" w:name="X6a5c5f09fe21314ad006115b572998b8d37709d"/>
    <w:p>
      <w:pPr>
        <w:pStyle w:val="Heading2"/>
      </w:pPr>
      <w:r>
        <w:t xml:space="preserve">Combating Epidemics: HIV/AIDS and Tuberculosis</w:t>
      </w:r>
    </w:p>
    <w:p>
      <w:pPr>
        <w:pStyle w:val="FirstParagraph"/>
      </w:pPr>
      <w:r>
        <w:rPr>
          <w:bCs/>
          <w:b/>
        </w:rPr>
        <w:t xml:space="preserve">South Africa Cape Town</w:t>
      </w:r>
      <w:r>
        <w:t xml:space="preserve">, like the rest of the nation, has been at the forefront of global efforts to combat Human Immunodeficiency Virus (HIV) and Acquired Immunodeficiency Syndrome (AIDS), as well as Tuberculosis (TB). The pharmacist plays a pivotal role in this battle. In many communities across Cape Town, particularly in informal settlements like Khayelitsha, community pharmacies serve as the first point of contact for healthcare. Pharmacists conduct adherence counseling, ensuring patients understand the critical importance of taking antiretroviral therapy (ART) consistently to prevent drug resistance.</w:t>
      </w:r>
    </w:p>
    <w:p>
      <w:pPr>
        <w:pStyle w:val="BodyText"/>
      </w:pPr>
      <w:r>
        <w:t xml:space="preserve">Furthermore, pharmacists are increasingly involved in Tuberculosis management. Through directly observed treatment strategies and mobile health applications utilized by pharmacies in</w:t>
      </w:r>
      <w:r>
        <w:t xml:space="preserve"> </w:t>
      </w:r>
      <w:r>
        <w:rPr>
          <w:bCs/>
          <w:b/>
        </w:rPr>
        <w:t xml:space="preserve">South Africa Cape Town</w:t>
      </w:r>
      <w:r>
        <w:t xml:space="preserve">, pharmacists help track medication intake and monitor for side effects. Their presence helps reduce the stigma associated with these diseases by providing a confidential, professional environment where patients can discuss their health concerns openly.</w:t>
      </w:r>
    </w:p>
    <w:bookmarkEnd w:id="21"/>
    <w:bookmarkStart w:id="22" w:name="X75d114280106f819c9b9acc90970de2a46bbd97"/>
    <w:p>
      <w:pPr>
        <w:pStyle w:val="Heading2"/>
      </w:pPr>
      <w:r>
        <w:t xml:space="preserve">The Rise of Non-Communicable Diseases (NCDs)</w:t>
      </w:r>
    </w:p>
    <w:p>
      <w:pPr>
        <w:pStyle w:val="FirstParagraph"/>
      </w:pPr>
      <w:r>
        <w:t xml:space="preserve">While infectious diseases remain a significant challenge,</w:t>
      </w:r>
      <w:r>
        <w:t xml:space="preserve"> </w:t>
      </w:r>
      <w:r>
        <w:rPr>
          <w:bCs/>
          <w:b/>
        </w:rPr>
        <w:t xml:space="preserve">South Africa Cape Town</w:t>
      </w:r>
      <w:r>
        <w:t xml:space="preserve"> </w:t>
      </w:r>
      <w:r>
        <w:t xml:space="preserve">is witnessing a rapid rise in non-communicable diseases such as diabetes, hypertension, and heart disease. The shift towards an urbanized lifestyle has contributed to this trend. Pharmacists are on the front lines of managing these chronic conditions. They provide regular blood pressure screenings, glucose monitoring, and lifestyle advice. In many instances, pharmacists act as the bridge between patients who cannot afford frequent doctor visits and necessary medical intervention.</w:t>
      </w:r>
    </w:p>
    <w:p>
      <w:pPr>
        <w:pStyle w:val="BodyText"/>
      </w:pPr>
      <w:r>
        <w:t xml:space="preserve">Initiatives in</w:t>
      </w:r>
      <w:r>
        <w:t xml:space="preserve"> </w:t>
      </w:r>
      <w:r>
        <w:rPr>
          <w:bCs/>
          <w:b/>
        </w:rPr>
        <w:t xml:space="preserve">South Africa Cape Town</w:t>
      </w:r>
      <w:r>
        <w:t xml:space="preserve">, such as chronic care clinics housed within retail pharmacies like Dis-Chem and Clicks, have allowed pharmacists to prescribe for minor ailments and renew prescriptions for stable chronic patients. This decentralization of care alleviates the pressure on public hospitals and provides convenience to working-class residents who might otherwise miss work to see a general practitioner.</w:t>
      </w:r>
    </w:p>
    <w:bookmarkEnd w:id="22"/>
    <w:bookmarkStart w:id="23" w:name="X1cab9e99408594435048564e40ee99011a718e1"/>
    <w:p>
      <w:pPr>
        <w:pStyle w:val="Heading2"/>
      </w:pPr>
      <w:r>
        <w:t xml:space="preserve">Regulatory Challenges and Professional Standards</w:t>
      </w:r>
    </w:p>
    <w:p>
      <w:pPr>
        <w:pStyle w:val="FirstParagraph"/>
      </w:pPr>
      <w:r>
        <w:t xml:space="preserve">The practice of pharmacy in</w:t>
      </w:r>
      <w:r>
        <w:t xml:space="preserve"> </w:t>
      </w:r>
      <w:r>
        <w:rPr>
          <w:bCs/>
          <w:b/>
        </w:rPr>
        <w:t xml:space="preserve">South Africa Cape Town</w:t>
      </w:r>
      <w:r>
        <w:t xml:space="preserve">, as elsewhere, is governed by strict regulatory bodies, primarily the South African Pharmacy Council (SAPC). These regulations ensure that every</w:t>
      </w:r>
      <w:r>
        <w:t xml:space="preserve"> </w:t>
      </w:r>
      <w:r>
        <w:rPr>
          <w:bCs/>
          <w:b/>
        </w:rPr>
        <w:t xml:space="preserve">Pharmacist</w:t>
      </w:r>
      <w:r>
        <w:t xml:space="preserve">, whether working in a rural clinic or an urban boutique pharmacy, upholds the highest standards of ethics and clinical knowledge. However, challenges persist. There is ongoing tension regarding the scope of practice for pharmacist technicians versus registered pharmacists. Advocacy groups are pushing to expand the role of technicians to handle routine dispensing tasks, thereby freeing up registered pharmacists to focus on clinical patient care.</w:t>
      </w:r>
    </w:p>
    <w:p>
      <w:pPr>
        <w:pStyle w:val="BodyText"/>
      </w:pPr>
      <w:r>
        <w:t xml:space="preserve">Moreover, the economic reality in</w:t>
      </w:r>
      <w:r>
        <w:t xml:space="preserve"> </w:t>
      </w:r>
      <w:r>
        <w:rPr>
          <w:bCs/>
          <w:b/>
        </w:rPr>
        <w:t xml:space="preserve">South Africa Cape Town</w:t>
      </w:r>
      <w:r>
        <w:t xml:space="preserve"> </w:t>
      </w:r>
      <w:r>
        <w:t xml:space="preserve">means that many patients face out-of-pocket costs for medications not covered by medical aid schemes. Pharmacists often find themselves acting as financial counselors, helping patients navigate options such as generic substitutions or government subsidy programs to ensure affordability without compromising quality.</w:t>
      </w:r>
    </w:p>
    <w:bookmarkEnd w:id="23"/>
    <w:bookmarkStart w:id="24" w:name="the-future-of-pharmacy-in-cape-town"/>
    <w:p>
      <w:pPr>
        <w:pStyle w:val="Heading2"/>
      </w:pPr>
      <w:r>
        <w:t xml:space="preserve">The Future of Pharmacy in Cape Town</w:t>
      </w:r>
    </w:p>
    <w:p>
      <w:pPr>
        <w:pStyle w:val="FirstParagraph"/>
      </w:pPr>
      <w:r>
        <w:t xml:space="preserve">Looking ahead, the role of the</w:t>
      </w:r>
      <w:r>
        <w:t xml:space="preserve"> </w:t>
      </w:r>
      <w:r>
        <w:rPr>
          <w:bCs/>
          <w:b/>
        </w:rPr>
        <w:t xml:space="preserve">Pharmacist</w:t>
      </w:r>
      <w:r>
        <w:t xml:space="preserve"> </w:t>
      </w:r>
      <w:r>
        <w:t xml:space="preserve">in</w:t>
      </w:r>
      <w:r>
        <w:t xml:space="preserve"> </w:t>
      </w:r>
      <w:r>
        <w:rPr>
          <w:bCs/>
          <w:b/>
        </w:rPr>
        <w:t xml:space="preserve">South Africa Cape Town</w:t>
      </w:r>
      <w:r>
        <w:t xml:space="preserve"> </w:t>
      </w:r>
      <w:r>
        <w:t xml:space="preserve">is set to become even more technologically integrated. Telemedicine and digital health platforms are being incorporated into pharmacy workflows, allowing remote consultations and prescription renewals. This is particularly relevant in a city with geographical spread, where patients living on the Cape Flats may benefit from virtual follow-ups after initial consultations.</w:t>
      </w:r>
    </w:p>
    <w:p>
      <w:pPr>
        <w:pStyle w:val="BodyText"/>
      </w:pPr>
      <w:r>
        <w:t xml:space="preserve">Additionally, there is a growing emphasis on preventive healthcare. Pharmacies are transforming into wellness hubs, offering vaccinations for influenza and HPV services that are crucial for public health. The integration of pharmacists into multidisciplinary primary healthcare teams is being explored to create a more holistic model of care.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Pharmacist</w:t>
      </w:r>
      <w:r>
        <w:t xml:space="preserve"> </w:t>
      </w:r>
      <w:r>
        <w:t xml:space="preserve">in</w:t>
      </w:r>
      <w:r>
        <w:t xml:space="preserve"> </w:t>
      </w:r>
      <w:r>
        <w:rPr>
          <w:bCs/>
          <w:b/>
        </w:rPr>
        <w:t xml:space="preserve">South Africa Cape Town</w:t>
      </w:r>
      <w:r>
        <w:t xml:space="preserve">South Africa Cape Town</w:t>
      </w:r>
    </w:p>
    <w:p>
      <w:pPr>
        <w:pStyle w:val="BodyText"/>
      </w:pPr>
      <w:r>
        <w:t xml:space="preserve">continues to evolve technologically and socially, the pharmacist’s role will undoubtedly expand, requiring continuous education and policy support to meet the needs of an increasingly complex population.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Public Health: The Evolving Role of the Pharmacist in South Africa, Cape Town</dc:title>
  <dc:creator/>
  <cp:keywords/>
  <dcterms:created xsi:type="dcterms:W3CDTF">2026-07-29T14:04:59Z</dcterms:created>
  <dcterms:modified xsi:type="dcterms:W3CDTF">2026-07-29T14:04:59Z</dcterms:modified>
</cp:coreProperties>
</file>

<file path=docProps/custom.xml><?xml version="1.0" encoding="utf-8"?>
<Properties xmlns="http://schemas.openxmlformats.org/officeDocument/2006/custom-properties" xmlns:vt="http://schemas.openxmlformats.org/officeDocument/2006/docPropsVTypes"/>
</file>