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c6bdd2da83a545f9aa656520d1bd647e86608e4"/>
    <w:p>
      <w:pPr>
        <w:pStyle w:val="Heading1"/>
      </w:pPr>
      <w:r>
        <w:t xml:space="preserve">The Pillar of Public Health: The Role of the Pharmacist in South Africa Johannesburg</w:t>
      </w:r>
    </w:p>
    <w:p>
      <w:pPr>
        <w:pStyle w:val="FirstParagraph"/>
      </w:pPr>
      <w:r>
        <w:t xml:space="preserve">In the bustling metropolis that is Johannesburg, often referred to as "The City of Gold" or "Egoli," healthcare is not merely a service but a vital lifeline for millions. Within this complex urban landscape, one profession stands at the intersection of medical science, patient care, and community trust: the</w:t>
      </w:r>
      <w:r>
        <w:t xml:space="preserve"> </w:t>
      </w:r>
      <w:r>
        <w:t xml:space="preserve">Pharmacist</w:t>
      </w:r>
      <w:r>
        <w:t xml:space="preserve">. As the primary access point for healthcare in many communities across</w:t>
      </w:r>
      <w:r>
        <w:t xml:space="preserve"> </w:t>
      </w:r>
      <w:r>
        <w:t xml:space="preserve">South Africa Johannesburg</w:t>
      </w:r>
      <w:r>
        <w:t xml:space="preserve">, pharmacists play an indispensable role in ensuring that medication is used safely, effectively, and equitably. This essay explores the multifaceted responsibilities of pharmacists in this dynamic city, highlighting their evolution from dispensers of goods to integral members of the healthcare team.</w:t>
      </w:r>
    </w:p>
    <w:bookmarkStart w:id="20" w:name="the-unique-context-of-johannesburg"/>
    <w:p>
      <w:pPr>
        <w:pStyle w:val="Heading3"/>
      </w:pPr>
      <w:r>
        <w:t xml:space="preserve">The Unique Context of Johannesburg</w:t>
      </w:r>
    </w:p>
    <w:p>
      <w:pPr>
        <w:pStyle w:val="FirstParagraph"/>
      </w:pPr>
      <w:r>
        <w:t xml:space="preserve">To understand the significance of a pharmacist in this region, one must first appreciate the unique demographic and epidemiological landscape of Johannesburg. The city is a microcosm of South Africa itself, characterized by vast socioeconomic disparities. In the CBD (Central Business District) and surrounding townships like Alexandra or Soweto, populations are dense, infrastructure can be strained, and public health challenges are acute. Here, the</w:t>
      </w:r>
      <w:r>
        <w:t xml:space="preserve"> </w:t>
      </w:r>
      <w:r>
        <w:t xml:space="preserve">Pharmacist</w:t>
      </w:r>
      <w:r>
        <w:t xml:space="preserve"> </w:t>
      </w:r>
      <w:r>
        <w:t xml:space="preserve">serves as a critical first line of defense against infectious diseases such as Tuberculosis (TB) and HIV/AIDS. Unlike in many Western nations where primary care is often accessed through general practitioners first, in many parts of Johannesburg, the local pharmacy is often the nearest and most accessible healthcare facility.</w:t>
      </w:r>
    </w:p>
    <w:p>
      <w:pPr>
        <w:pStyle w:val="BodyText"/>
      </w:pPr>
      <w:r>
        <w:t xml:space="preserve">This accessibility makes the pharmacist a gatekeeper for public health. They are frequently the first professionals to identify symptoms that may indicate serious conditions. In this context, their role transcends simple transaction; it becomes one of triage, empathy, and urgent referral. For instance, during TB treatment programs managed by the National Department of Health in</w:t>
      </w:r>
      <w:r>
        <w:t xml:space="preserve"> </w:t>
      </w:r>
      <w:r>
        <w:t xml:space="preserve">South Africa Johannesburg</w:t>
      </w:r>
      <w:r>
        <w:t xml:space="preserve">, pharmacists are responsible for Directly Observed Therapy (DOT) or adherence counseling to ensure that patients complete their medication regimens. Non-adherence is a major driver of drug-resistant TB, a nightmare scenario for public health officials. Therefore, the pharmacist’s ability to engage with patients, build trust, and educate them is literally life-saving.</w:t>
      </w:r>
    </w:p>
    <w:bookmarkEnd w:id="20"/>
    <w:bookmarkStart w:id="21" w:name="X702e12e16d87ca550e9eba5573a196337b9efff"/>
    <w:p>
      <w:pPr>
        <w:pStyle w:val="Heading3"/>
      </w:pPr>
      <w:r>
        <w:t xml:space="preserve">Bridging the Gap in Chronic Disease Management</w:t>
      </w:r>
    </w:p>
    <w:p>
      <w:pPr>
        <w:pStyle w:val="FirstParagraph"/>
      </w:pPr>
      <w:r>
        <w:t xml:space="preserve">Beyond infectious diseases, Johannesburg faces an escalating burden of non-communicable diseases (NCDs), including hypertension, diabetes mellitus, and cardiovascular disorders. The lifestyle associated with rapid urbanization—sedentary behavior, poor diet, and high stress—has contributed to this rise. In these scenarios, the</w:t>
      </w:r>
      <w:r>
        <w:t xml:space="preserve"> </w:t>
      </w:r>
      <w:r>
        <w:t xml:space="preserve">Pharmacist</w:t>
      </w:r>
      <w:r>
        <w:t xml:space="preserve"> </w:t>
      </w:r>
      <w:r>
        <w:t xml:space="preserve">acts as a chronic disease manager. Many pharmacies in Johannesburg now offer screening services for blood pressure and blood glucose levels.</w:t>
      </w:r>
    </w:p>
    <w:p>
      <w:pPr>
        <w:pStyle w:val="BodyText"/>
      </w:pPr>
      <w:r>
        <w:t xml:space="preserve">When a patient presents with elevated readings, it is the pharmacist who determines whether to refer them to a hospital or clinic, provides immediate lifestyle advice, and ensures that their current medication regimen is appropriate. In the private sector of Sandton or Randburg, pharmacists work closely with medical aid schemes (insurance) to manage costs and outcomes. In the public sector context within</w:t>
      </w:r>
      <w:r>
        <w:t xml:space="preserve"> </w:t>
      </w:r>
      <w:r>
        <w:t xml:space="preserve">South Africa Johannesburg</w:t>
      </w:r>
      <w:r>
        <w:t xml:space="preserve">, they are crucial in managing stock-outs of essential medicines, advocating for patients when supplies run low at clinics, and ensuring that generic substitution is explained clearly to patients who may be financially vulnerable. This dual role makes them adaptable professionals who must navigate both high-end corporate healthcare structures and under-resourced community settings.</w:t>
      </w:r>
    </w:p>
    <w:bookmarkEnd w:id="21"/>
    <w:bookmarkStart w:id="22" w:name="combating-counterfeit-medicines"/>
    <w:p>
      <w:pPr>
        <w:pStyle w:val="Heading3"/>
      </w:pPr>
      <w:r>
        <w:t xml:space="preserve">Combating Counterfeit Medicines</w:t>
      </w:r>
    </w:p>
    <w:p>
      <w:pPr>
        <w:pStyle w:val="FirstParagraph"/>
      </w:pPr>
      <w:r>
        <w:t xml:space="preserve">A specific and pressing challenge in the pharmaceutical landscape of South Africa, particularly in busy commercial hubs like Johannesburg, is the prevalence of substandard and falsified medicines. The illicit trade in fake drugs poses a severe threat to patient safety and public health trust. Here, the integrity of the</w:t>
      </w:r>
      <w:r>
        <w:t xml:space="preserve"> </w:t>
      </w:r>
      <w:r>
        <w:t xml:space="preserve">Pharmacist</w:t>
      </w:r>
      <w:r>
        <w:t xml:space="preserve"> </w:t>
      </w:r>
      <w:r>
        <w:t xml:space="preserve">becomes paramount. Pharmacists are legally responsible for ensuring that all medicines dispensed are sourced from legitimate supply chains.</w:t>
      </w:r>
    </w:p>
    <w:p>
      <w:pPr>
        <w:pStyle w:val="BodyText"/>
      </w:pPr>
      <w:r>
        <w:t xml:space="preserve">Institutions such as the South African Pharmacy Council (SAPC) regulate these professionals strictly. In Johannesburg, where informal markets and busy streets intersect with high-end malls, pharmacists serve as educators against this scourge. They teach patients how to identify packaging errors and report suspected counterfeit drugs to the South African Medicines Regulatory Authority (SAHPRA). By maintaining rigorous standards of procurement and dispensing in</w:t>
      </w:r>
      <w:r>
        <w:t xml:space="preserve"> </w:t>
      </w:r>
      <w:r>
        <w:t xml:space="preserve">South Africa Johannesburg</w:t>
      </w:r>
      <w:r>
        <w:t xml:space="preserve">, pharmacists protect the community from potentially lethal treatments that contain incorrect dosages or toxic ingredients.</w:t>
      </w:r>
    </w:p>
    <w:bookmarkEnd w:id="22"/>
    <w:bookmarkStart w:id="23" w:name="X4c0b6f350b490ff4660d4d4f8898f6045c5c863"/>
    <w:p>
      <w:pPr>
        <w:pStyle w:val="Heading3"/>
      </w:pPr>
      <w:r>
        <w:t xml:space="preserve">The Pharmacist as an Educator and Advocate</w:t>
      </w:r>
    </w:p>
    <w:p>
      <w:pPr>
        <w:pStyle w:val="FirstParagraph"/>
      </w:pPr>
      <w:r>
        <w:t xml:space="preserve">Education is another cornerstone of the modern pharmacist's role. In a city with diverse linguistic backgrounds, including Zulu, Sotho, Tswana, English, and Afrikaans speaking communities, pharmacists must possess strong communication skills. They bridge the gap between complex medical jargon and patient understanding. Whether explaining how to use an inhaler for asthma or discussing the side effects of antiretroviral therapy (ART), the clarity provided by a pharmacist can determine adherence rates.</w:t>
      </w:r>
    </w:p>
    <w:p>
      <w:pPr>
        <w:pStyle w:val="BodyText"/>
      </w:pPr>
      <w:r>
        <w:t xml:space="preserve">Furthermore, pharmacists are advocates for health promotion. In Johannesburg, community outreach programs often involve pharmacists visiting schools and workplaces to discuss substance abuse, sexual health, and mental wellness. The stigma surrounding mental health in many communities is high; however, the confidential nature of pharmacy consultations allows the</w:t>
      </w:r>
      <w:r>
        <w:t xml:space="preserve"> </w:t>
      </w:r>
      <w:r>
        <w:t xml:space="preserve">Pharmacist</w:t>
      </w:r>
      <w:r>
        <w:t xml:space="preserve"> </w:t>
      </w:r>
      <w:r>
        <w:t xml:space="preserve">to provide a safe space for discussion. This holistic approach aligns with the broader goals of South Africa’s National Health Insurance (NHI) plans, which aim to ensure equitable access to quality healthcare services for all citizens.</w:t>
      </w:r>
    </w:p>
    <w:bookmarkEnd w:id="23"/>
    <w:bookmarkStart w:id="24" w:name="conclusion"/>
    <w:p>
      <w:pPr>
        <w:pStyle w:val="Heading3"/>
      </w:pPr>
      <w:r>
        <w:t xml:space="preserve">Conclusion</w:t>
      </w:r>
    </w:p>
    <w:p>
      <w:pPr>
        <w:pStyle w:val="FirstParagraph"/>
      </w:pPr>
      <w:r>
        <w:t xml:space="preserve">In conclusion, the</w:t>
      </w:r>
      <w:r>
        <w:t xml:space="preserve"> </w:t>
      </w:r>
      <w:r>
        <w:t xml:space="preserve">Pharmacist</w:t>
      </w:r>
      <w:r>
        <w:t xml:space="preserve"> </w:t>
      </w:r>
      <w:r>
        <w:t xml:space="preserve">in Johannesburg is far more than a vendor of medications. They are a dynamic healthcare provider, an educator, a guardian against counterfeit drugs, and a compassionate caregiver. In the diverse and challenging environment of</w:t>
      </w:r>
      <w:r>
        <w:t xml:space="preserve"> </w:t>
      </w:r>
      <w:r>
        <w:t xml:space="preserve">South Africa Johannesburg</w:t>
      </w:r>
      <w:r>
        <w:t xml:space="preserve">, they adapt to serve everyone from the wealthy professional in Sandton to the commuter living in Alexandra township. As South Africa moves towards universal health coverage, the role of pharmacists will only expand, requiring continued investment in their education and support systems. Recognizing and valuing this profession is essential for building a healthier, more resilient society where every individual has access to safe and effective medication.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South Africa Johannesburg</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