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Barcelona</w:t>
      </w:r>
    </w:p>
    <w:bookmarkStart w:id="26" w:name="X0f814b69633664e10b1571736b3ed0eace5c588"/>
    <w:p>
      <w:pPr>
        <w:pStyle w:val="Heading1"/>
      </w:pPr>
      <w:r>
        <w:t xml:space="preserve">The Pillar of Public Health: The Critical Role of the Pharmacist in Spain, Barcelona</w:t>
      </w:r>
    </w:p>
    <w:p>
      <w:pPr>
        <w:pStyle w:val="FirstParagraph"/>
      </w:pPr>
      <w:r>
        <w:t xml:space="preserve">In the vibrant tapestry of modern healthcare, few professions bridge the gap between medical diagnosis and daily patient care as seamlessly as that of the pharmacist. Nowhere is this dynamic more evident than in</w:t>
      </w:r>
      <w:r>
        <w:t xml:space="preserve"> </w:t>
      </w:r>
      <w:r>
        <w:rPr>
          <w:bCs/>
          <w:b/>
        </w:rPr>
        <w:t xml:space="preserve">Spain</w:t>
      </w:r>
      <w:r>
        <w:t xml:space="preserve">, particularly within its cultural and economic heart,</w:t>
      </w:r>
      <w:r>
        <w:t xml:space="preserve"> </w:t>
      </w:r>
      <w:r>
        <w:rPr>
          <w:bCs/>
          <w:b/>
        </w:rPr>
        <w:t xml:space="preserve">Barcelona</w:t>
      </w:r>
      <w:r>
        <w:t xml:space="preserve">. Here, the</w:t>
      </w:r>
      <w:r>
        <w:t xml:space="preserve"> </w:t>
      </w:r>
      <w:r>
        <w:rPr>
          <w:bCs/>
          <w:b/>
          <w:iCs/>
          <w:i/>
        </w:rPr>
        <w:t xml:space="preserve">Pharmacist</w:t>
      </w:r>
      <w:r>
        <w:t xml:space="preserve"> </w:t>
      </w:r>
      <w:r>
        <w:t xml:space="preserve">is not merely a dispenser of medication but a cornerstone of community health, offering accessible expertise that complements the work of physicians and serves as a first line of defense in public wellness. This essay explores the multifaceted role of the pharmacist in</w:t>
      </w:r>
      <w:r>
        <w:t xml:space="preserve"> </w:t>
      </w:r>
      <w:r>
        <w:rPr>
          <w:bCs/>
          <w:b/>
        </w:rPr>
        <w:t xml:space="preserve">Spain Barcelona</w:t>
      </w:r>
      <w:r>
        <w:t xml:space="preserve">, examining their educational rigor, their expanded clinical responsibilities, and their integral place within the unique socio-medical landscape of Catalonia.</w:t>
      </w:r>
    </w:p>
    <w:bookmarkStart w:id="20" w:name="X67491f41175c5da871db3bae576af828ed41102"/>
    <w:p>
      <w:pPr>
        <w:pStyle w:val="Heading2"/>
      </w:pPr>
      <w:r>
        <w:t xml:space="preserve">The Educational Foundation and Professional Rigor</w:t>
      </w:r>
    </w:p>
    <w:p>
      <w:pPr>
        <w:pStyle w:val="FirstParagraph"/>
      </w:pPr>
      <w:r>
        <w:t xml:space="preserve">To understand the stature of a</w:t>
      </w:r>
      <w:r>
        <w:t xml:space="preserve"> </w:t>
      </w:r>
      <w:r>
        <w:rPr>
          <w:bCs/>
          <w:b/>
          <w:iCs/>
          <w:i/>
        </w:rPr>
        <w:t xml:space="preserve">Pharmacist</w:t>
      </w:r>
      <w:r>
        <w:t xml:space="preserve"> </w:t>
      </w:r>
      <w:r>
        <w:t xml:space="preserve">in</w:t>
      </w:r>
      <w:r>
        <w:t xml:space="preserve"> </w:t>
      </w:r>
      <w:r>
        <w:rPr>
          <w:bCs/>
          <w:b/>
        </w:rPr>
        <w:t xml:space="preserve">Spain Barcelona</w:t>
      </w:r>
      <w:r>
        <w:t xml:space="preserve">, one must first appreciate the extensive academic journey required to attain this title. In Spain, pharmacy is a six-year university degree, heavily focused on chemistry, pharmacology, toxicology, and clinical therapeutics. Unlike some other European models where community pharmacy might be managed by non-clinical staff in retail environments, the Spanish model mandates that every *Farmacia* (pharmacy) must be supervised by a licensed pharmacist present during all opening hours.</w:t>
      </w:r>
    </w:p>
    <w:p>
      <w:pPr>
        <w:pStyle w:val="BodyText"/>
      </w:pPr>
      <w:r>
        <w:t xml:space="preserve">In</w:t>
      </w:r>
      <w:r>
        <w:t xml:space="preserve"> </w:t>
      </w:r>
      <w:r>
        <w:rPr>
          <w:bCs/>
          <w:b/>
        </w:rPr>
        <w:t xml:space="preserve">Barcelona</w:t>
      </w:r>
      <w:r>
        <w:t xml:space="preserve">, this high standard is upheld with particular pride. The city’s pharmacy schools and continuing education programs ensure that professionals are up-to-date with the latest medical advancements. This rigorous training allows pharmacists in</w:t>
      </w:r>
      <w:r>
        <w:t xml:space="preserve"> </w:t>
      </w:r>
      <w:r>
        <w:rPr>
          <w:bCs/>
          <w:b/>
        </w:rPr>
        <w:t xml:space="preserve">Spain Barcelona</w:t>
      </w:r>
      <w:r>
        <w:t xml:space="preserve"> </w:t>
      </w:r>
      <w:r>
        <w:t xml:space="preserve">to serve as medication experts who can critically evaluate prescriptions, identify potential drug-drug interactions, and provide precise dosing instructions. The pharmacist is thus transformed from a simple retail clerk into a trusted clinical advisor accessible to every citizen.</w:t>
      </w:r>
    </w:p>
    <w:bookmarkEnd w:id="20"/>
    <w:bookmarkStart w:id="21" w:name="X263a1adb5d2cb418de2367d3951e69c0733f785"/>
    <w:p>
      <w:pPr>
        <w:pStyle w:val="Heading2"/>
      </w:pPr>
      <w:r>
        <w:t xml:space="preserve">The Accessibility Factor: A Healthcare Alternative</w:t>
      </w:r>
    </w:p>
    <w:p>
      <w:pPr>
        <w:pStyle w:val="FirstParagraph"/>
      </w:pPr>
      <w:r>
        <w:t xml:space="preserve">A defining characteristic of the pharmaceutical system in</w:t>
      </w:r>
      <w:r>
        <w:t xml:space="preserve"> </w:t>
      </w:r>
      <w:r>
        <w:rPr>
          <w:bCs/>
          <w:b/>
        </w:rPr>
        <w:t xml:space="preserve">Spain Barcelona</w:t>
      </w:r>
      <w:r>
        <w:t xml:space="preserve"> </w:t>
      </w:r>
      <w:r>
        <w:t xml:space="preserve">is accessibility. Unlike general practitioners who often require appointments weeks in advance, pharmacies are ubiquitous, operating late into the evening and on weekends. For residents and tourists alike in</w:t>
      </w:r>
      <w:r>
        <w:t xml:space="preserve"> </w:t>
      </w:r>
      <w:r>
        <w:rPr>
          <w:bCs/>
          <w:b/>
        </w:rPr>
        <w:t xml:space="preserve">Barcelona</w:t>
      </w:r>
      <w:r>
        <w:t xml:space="preserve">, a pharmacy is often closer than a hospital or clinic.</w:t>
      </w:r>
    </w:p>
    <w:p>
      <w:pPr>
        <w:pStyle w:val="BodyText"/>
      </w:pPr>
      <w:r>
        <w:t xml:space="preserve">This proximity makes the</w:t>
      </w:r>
      <w:r>
        <w:t xml:space="preserve"> </w:t>
      </w:r>
      <w:r>
        <w:rPr>
          <w:bCs/>
          <w:b/>
          <w:iCs/>
          <w:i/>
        </w:rPr>
        <w:t xml:space="preserve">Pharmacist</w:t>
      </w:r>
      <w:r>
        <w:t xml:space="preserve"> </w:t>
      </w:r>
      <w:r>
        <w:t xml:space="preserve">an essential component of primary healthcare. In many instances, patients presenting with minor ailments such as allergies, mild infections, digestive issues, or skin conditions visit their local pharmacy before seeking medical attention. Through a protocol known as "consultation without appointment," pharmacists in</w:t>
      </w:r>
      <w:r>
        <w:t xml:space="preserve"> </w:t>
      </w:r>
      <w:r>
        <w:rPr>
          <w:bCs/>
          <w:b/>
        </w:rPr>
        <w:t xml:space="preserve">Spain Barcelona</w:t>
      </w:r>
      <w:r>
        <w:t xml:space="preserve"> </w:t>
      </w:r>
      <w:r>
        <w:t xml:space="preserve">are authorized to diagnose and treat a wide range of minor conditions using over-the-counter medications. This not only alleviates pressure on the public healthcare system but also provides immediate relief to patients who might otherwise go untreated due to long wait times.</w:t>
      </w:r>
    </w:p>
    <w:bookmarkEnd w:id="21"/>
    <w:bookmarkStart w:id="22" w:name="clinical-expansion-and-patient-adherence"/>
    <w:p>
      <w:pPr>
        <w:pStyle w:val="Heading2"/>
      </w:pPr>
      <w:r>
        <w:t xml:space="preserve">Clinical Expansion and Patient Adherence</w:t>
      </w:r>
    </w:p>
    <w:p>
      <w:pPr>
        <w:pStyle w:val="FirstParagraph"/>
      </w:pPr>
      <w:r>
        <w:t xml:space="preserve">The role of the pharmacist has evolved significantly in recent years. In</w:t>
      </w:r>
      <w:r>
        <w:t xml:space="preserve"> </w:t>
      </w:r>
      <w:r>
        <w:rPr>
          <w:bCs/>
          <w:b/>
        </w:rPr>
        <w:t xml:space="preserve">Spain Barcelona</w:t>
      </w:r>
      <w:r>
        <w:t xml:space="preserve">, pharmacists are increasingly involved in chronic disease management. With an aging population, there is a rising prevalence of conditions such as hypertension, diabetes, and respiratory diseases. Pharmacists play a crucial role here by conducting medication reviews (polypharmacy checks) to ensure that elderly patients are not taking conflicting medications. They provide counseling on lifestyle changes and monitor blood pressure or glucose levels directly within the pharmacy premises.</w:t>
      </w:r>
    </w:p>
    <w:p>
      <w:pPr>
        <w:pStyle w:val="BodyText"/>
      </w:pPr>
      <w:r>
        <w:t xml:space="preserve">Furthermore, the concept of "patient adherence" is central to practice in</w:t>
      </w:r>
      <w:r>
        <w:t xml:space="preserve"> </w:t>
      </w:r>
      <w:r>
        <w:rPr>
          <w:bCs/>
          <w:b/>
        </w:rPr>
        <w:t xml:space="preserve">Spain Barcelona</w:t>
      </w:r>
      <w:r>
        <w:t xml:space="preserve">. Non-adherence to medication regimens is a major cause of treatment failure. The pharmacist serves as a motivator and educator, ensuring that patients understand *why* they are taking their medication and *how* it works. In the multicultural environment of</w:t>
      </w:r>
      <w:r>
        <w:t xml:space="preserve"> </w:t>
      </w:r>
      <w:r>
        <w:rPr>
          <w:bCs/>
          <w:b/>
        </w:rPr>
        <w:t xml:space="preserve">Barcelona</w:t>
      </w:r>
      <w:r>
        <w:t xml:space="preserve">, pharmacists often face the additional challenge of communicating with non-Spanish or non-Catalan speakers, requiring cultural competence alongside medical knowledge to ensure clear understanding and trust.</w:t>
      </w:r>
    </w:p>
    <w:bookmarkEnd w:id="22"/>
    <w:bookmarkStart w:id="23" w:name="the-role-in-public-health-crises"/>
    <w:p>
      <w:pPr>
        <w:pStyle w:val="Heading2"/>
      </w:pPr>
      <w:r>
        <w:t xml:space="preserve">The Role in Public Health Crises</w:t>
      </w:r>
    </w:p>
    <w:p>
      <w:pPr>
        <w:pStyle w:val="FirstParagraph"/>
      </w:pPr>
      <w:r>
        <w:t xml:space="preserve">The importance of the</w:t>
      </w:r>
      <w:r>
        <w:t xml:space="preserve"> </w:t>
      </w:r>
      <w:r>
        <w:rPr>
          <w:bCs/>
          <w:b/>
          <w:iCs/>
          <w:i/>
        </w:rPr>
        <w:t xml:space="preserve">Pharmacist</w:t>
      </w:r>
      <w:r>
        <w:t xml:space="preserve"> </w:t>
      </w:r>
      <w:r>
        <w:t xml:space="preserve">was starkly highlighted during recent global health crises. In</w:t>
      </w:r>
      <w:r>
        <w:t xml:space="preserve"> </w:t>
      </w:r>
      <w:r>
        <w:rPr>
          <w:bCs/>
          <w:b/>
        </w:rPr>
        <w:t xml:space="preserve">Spain Barcelona</w:t>
      </w:r>
      <w:r>
        <w:t xml:space="preserve">, pharmacies became vital hubs for public health interventions. They were instrumental in the distribution and administration of vaccines, acting as satellite vaccination centers that complemented hospitals and primary care centers. The ability to rapidly mobilize thousands of pharmacy units across the city demonstrated the logistical power and trust embedded in this profession.</w:t>
      </w:r>
    </w:p>
    <w:p>
      <w:pPr>
        <w:pStyle w:val="BodyText"/>
      </w:pPr>
      <w:r>
        <w:t xml:space="preserve">During these periods, pharmacists also played a critical role in managing panic buying of essential supplies and ensuring that critical medications remained available for those who needed them most. Their presence provided a sense of stability and continuity in an otherwise chaotic environment, reinforcing their status as guardians of public health in</w:t>
      </w:r>
      <w:r>
        <w:t xml:space="preserve"> </w:t>
      </w:r>
      <w:r>
        <w:rPr>
          <w:bCs/>
          <w:b/>
        </w:rPr>
        <w:t xml:space="preserve">Spain Barcelona</w:t>
      </w:r>
      <w:r>
        <w:t xml:space="preserve">.</w:t>
      </w:r>
    </w:p>
    <w:bookmarkEnd w:id="23"/>
    <w:bookmarkStart w:id="24" w:name="economic-and-social-impact"/>
    <w:p>
      <w:pPr>
        <w:pStyle w:val="Heading2"/>
      </w:pPr>
      <w:r>
        <w:t xml:space="preserve">Economic and Social Impact</w:t>
      </w:r>
    </w:p>
    <w:p>
      <w:pPr>
        <w:pStyle w:val="FirstParagraph"/>
      </w:pPr>
      <w:r>
        <w:t xml:space="preserve">Beyond clinical duties, the pharmacy sector contributes significantly to the local economy of</w:t>
      </w:r>
      <w:r>
        <w:t xml:space="preserve"> </w:t>
      </w:r>
      <w:r>
        <w:rPr>
          <w:bCs/>
          <w:b/>
        </w:rPr>
        <w:t xml:space="preserve">Barcelona</w:t>
      </w:r>
      <w:r>
        <w:t xml:space="preserve">. Pharmacies are often small business enterprises owned by independent professionals rather than large corporations. This model ensures that profits remain within the community, supporting local employment and sustaining neighborhood commerce. In many districts of</w:t>
      </w:r>
      <w:r>
        <w:t xml:space="preserve"> </w:t>
      </w:r>
      <w:r>
        <w:rPr>
          <w:bCs/>
          <w:b/>
        </w:rPr>
        <w:t xml:space="preserve">Barcelona</w:t>
      </w:r>
      <w:r>
        <w:t xml:space="preserve">, the pharmacy is a gathering place where long-term relationships between pharmacist and patient foster a deep sense of community loyalty.</w:t>
      </w:r>
    </w:p>
    <w:p>
      <w:pPr>
        <w:pStyle w:val="BodyText"/>
      </w:pPr>
      <w:r>
        <w:t xml:space="preserve">Moreover, pharmacists in</w:t>
      </w:r>
      <w:r>
        <w:t xml:space="preserve"> </w:t>
      </w:r>
      <w:r>
        <w:rPr>
          <w:bCs/>
          <w:b/>
        </w:rPr>
        <w:t xml:space="preserve">Spain Barcelona</w:t>
      </w:r>
      <w:r>
        <w:t xml:space="preserve"> </w:t>
      </w:r>
      <w:r>
        <w:t xml:space="preserve">are increasingly involved in promotional health campaigns. Whether it is breast cancer screening awareness, diabetes prevention days, or smoking cessation programs, these initiatives leverage the pharmacist’s reach to engage the public directly. This proactive approach shifts the focus from treating illness to preventing it.</w:t>
      </w:r>
    </w:p>
    <w:bookmarkEnd w:id="24"/>
    <w:bookmarkStart w:id="25" w:name="conclusion-the-indispensable-guardian"/>
    <w:p>
      <w:pPr>
        <w:pStyle w:val="Heading2"/>
      </w:pPr>
      <w:r>
        <w:t xml:space="preserve">Conclusion: The Indispensable Guardian</w:t>
      </w:r>
    </w:p>
    <w:p>
      <w:pPr>
        <w:pStyle w:val="FirstParagraph"/>
      </w:pPr>
      <w:r>
        <w:t xml:space="preserve">In conclusion, the</w:t>
      </w:r>
      <w:r>
        <w:t xml:space="preserve"> </w:t>
      </w:r>
      <w:r>
        <w:rPr>
          <w:bCs/>
          <w:b/>
          <w:iCs/>
          <w:i/>
        </w:rPr>
        <w:t xml:space="preserve">Pharmacist</w:t>
      </w:r>
      <w:r>
        <w:t xml:space="preserve"> </w:t>
      </w:r>
      <w:r>
        <w:t xml:space="preserve">in</w:t>
      </w:r>
      <w:r>
        <w:t xml:space="preserve"> </w:t>
      </w:r>
      <w:r>
        <w:rPr>
          <w:bCs/>
          <w:b/>
        </w:rPr>
        <w:t xml:space="preserve">Spain Barcelona</w:t>
      </w:r>
      <w:r>
        <w:t xml:space="preserve">, represents a unique blend of scientific expertise, accessible healthcare, and community service. Far removed from the stereotype of a mere product seller, this professional is an integral part of the healthcare ecosystem. They provide critical support to physicians, offer immediate care for minor ailments, manage chronic conditions, and lead public health initiatives.</w:t>
      </w:r>
    </w:p>
    <w:p>
      <w:pPr>
        <w:pStyle w:val="BodyText"/>
      </w:pPr>
      <w:r>
        <w:t xml:space="preserve">As</w:t>
      </w:r>
      <w:r>
        <w:t xml:space="preserve"> </w:t>
      </w:r>
      <w:r>
        <w:rPr>
          <w:bCs/>
          <w:b/>
        </w:rPr>
        <w:t xml:space="preserve">Spain Barcelona</w:t>
      </w:r>
      <w:r>
        <w:t xml:space="preserve">, continues to grow and evolve as a major European metropolis, the role of the pharmacist will only expand. The trust placed in them by the citizens is built on decades of professional dedication and educational excellence. Therefore, recognizing and supporting the full potential of pharmacists is not just beneficial for individual patients but essential for the overall health resilience of society in</w:t>
      </w:r>
      <w:r>
        <w:t xml:space="preserve"> </w:t>
      </w:r>
      <w:r>
        <w:rPr>
          <w:bCs/>
          <w:b/>
        </w:rPr>
        <w:t xml:space="preserve">Spain Barcelona</w:t>
      </w:r>
      <w:r>
        <w:t xml:space="preserve">. They remain, indeed, the unsung heroes standing at the intersection of science and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Pharmacist in Spain Barcelona</dc:title>
  <dc:creator/>
  <dc:language>en</dc:language>
  <cp:keywords/>
  <dcterms:created xsi:type="dcterms:W3CDTF">2026-07-29T00:57:16Z</dcterms:created>
  <dcterms:modified xsi:type="dcterms:W3CDTF">2026-07-29T00:57:16Z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