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p>
    <w:bookmarkStart w:id="25" w:name="Xbffe568110580b48fb9192b0500d8d21fd13037"/>
    <w:p>
      <w:pPr>
        <w:pStyle w:val="Heading1"/>
      </w:pPr>
      <w:r>
        <w:t xml:space="preserve">The Pillar of Public Health and Community Trust</w:t>
      </w:r>
      <w:r>
        <w:br/>
      </w:r>
      <w:r>
        <w:t xml:space="preserve">The Evolving Role of the Pharmacist in Spain Madrid</w:t>
      </w:r>
    </w:p>
    <w:p>
      <w:pPr>
        <w:pStyle w:val="FirstParagraph"/>
      </w:pPr>
      <w:r>
        <w:t xml:space="preserve">In the bustling urban landscape of Spain Madrid, where ancient traditions meet modern metropolitan life, few professions bridge the gap between medical science and daily public well-being as effectively as that of the pharmacist. This profession is not merely a dispenser of medication; it is a cornerstone of the Spanish healthcare system and an integral part of community health infrastructure. In Spain Madrid, pharmacists serve as accessible healthcare providers, guardians of medication safety, and essential partners in the management chronic diseases and acute illnesses. Understanding their role requires an examination of their legal responsibilities, their public health initiatives, and their critical function within the broader medical ecosystem.</w:t>
      </w:r>
    </w:p>
    <w:bookmarkStart w:id="20" w:name="the-public-health-sentinel"/>
    <w:p>
      <w:pPr>
        <w:pStyle w:val="Heading2"/>
      </w:pPr>
      <w:r>
        <w:t xml:space="preserve">The Public Health Sentinel</w:t>
      </w:r>
    </w:p>
    <w:p>
      <w:pPr>
        <w:pStyle w:val="FirstParagraph"/>
      </w:pPr>
      <w:r>
        <w:t xml:space="preserve">In Spain Madrid, pharmacies are ubiquitous. One can find a "Farmacia" on almost every street corner in neighborhoods ranging from the historic center of La Latina to the modern business districts of Chamartín and Salamanca. This density is intentional and reflects a public policy decision that views pharmacy access as a fundamental right rather than a luxury service. Consequently, the pharmacist in Spain Madrid acts as the first line of defense for millions of citizens seeking advice on minor ailments, self-medication, and preventive care. Unlike many other countries where pharmacists may have limited interaction with patients beyond dispensing prescriptions, their role in Spain is significantly more clinical and advisory.</w:t>
      </w:r>
    </w:p>
    <w:p>
      <w:pPr>
        <w:pStyle w:val="BodyText"/>
      </w:pPr>
      <w:r>
        <w:t xml:space="preserve">The pharmacist is trained to evaluate whether a symptom requires immediate medical attention or can be managed with over-the-counter remedies. This triage function reduces the burden on emergency rooms and primary care centers in Madrid’s public hospital system. For instance, during peak flu seasons, it is common for residents to visit their local pharmacy before seeking a general practitioner’s appointment. The pharmacist assesses the severity of symptoms, recommends appropriate symptomatic relief, and guides patients toward professional medical help if necessary. This gatekeeping role is vital for the efficiency of Spain Madrid’s healthcare network.</w:t>
      </w:r>
    </w:p>
    <w:bookmarkEnd w:id="20"/>
    <w:bookmarkStart w:id="21" w:name="X905e8a165ab810c7a2a4d68ec87db1ce83b3ec5"/>
    <w:p>
      <w:pPr>
        <w:pStyle w:val="Heading2"/>
      </w:pPr>
      <w:r>
        <w:t xml:space="preserve">Medication Safety and Clinical Management</w:t>
      </w:r>
    </w:p>
    <w:p>
      <w:pPr>
        <w:pStyle w:val="FirstParagraph"/>
      </w:pPr>
      <w:r>
        <w:t xml:space="preserve">Beyond acute care advice, pharmacists in Spain Madrid play a critical role in ensuring medication safety. With an aging population, particularly evident in many districts of Madrid, polypharmacy—the use of multiple medications—is common among elderly residents. Pharmacists are uniquely positioned to review these medication regimens to identify potential drug interactions, adverse effects, or duplications in therapy. They conduct medication reviews that are often coordinated with community health centers (Centros de Salud) across the city.</w:t>
      </w:r>
    </w:p>
    <w:p>
      <w:pPr>
        <w:pStyle w:val="BodyText"/>
      </w:pPr>
      <w:r>
        <w:t xml:space="preserve">This clinical oversight helps prevent hospital admissions due to adverse drug events, which is a significant public health goal. In Spain Madrid, pharmacists also manage specialized services such as the administration of vaccinations against influenza and other preventable diseases. They administer injections for chronic conditions like diabetes or hypertension in some advanced practice models, thereby increasing adherence to treatment plans and providing convenience for patients who might struggle with frequent doctor visits. The integration of these clinical services into the retail pharmacy setting exemplifies how the profession has evolved from a commercial entity to a vital healthcare provider.</w:t>
      </w:r>
    </w:p>
    <w:bookmarkEnd w:id="21"/>
    <w:bookmarkStart w:id="22" w:name="X5f54ffeb5188e3522eaf10facb2b1c2bc0d9d01"/>
    <w:p>
      <w:pPr>
        <w:pStyle w:val="Heading2"/>
      </w:pPr>
      <w:r>
        <w:t xml:space="preserve">The Intersection of Tradition and Modernity</w:t>
      </w:r>
    </w:p>
    <w:p>
      <w:pPr>
        <w:pStyle w:val="FirstParagraph"/>
      </w:pPr>
      <w:r>
        <w:t xml:space="preserve">The image of the pharmacist in Spain Madrid is deeply rooted in cultural tradition. For centuries, pharmacies have been places of trust and confidentiality. However, the modern pharmacist must also navigate the complexities of digital health technology. In recent years, there has been a push toward digitization within the Spanish healthcare system, including Madrid’s regional health service (SERMAS). Pharmacists are increasingly using electronic prescription systems to verify patient data and ensure that prescribed medications match current medical records.</w:t>
      </w:r>
    </w:p>
    <w:p>
      <w:pPr>
        <w:pStyle w:val="BodyText"/>
      </w:pPr>
      <w:r>
        <w:t xml:space="preserve">This technological adaptation does not diminish the human element of care. Instead, it enhances it by providing pharmacists with more comprehensive information about their patients’ health history, allowing for more personalized and accurate advice. The pharmacist in Spain Madrid remains a face-to-face professional who values the personal relationship built over years of serving a local community. This balance between high-tech data management and high-touch interpersonal care is what defines the unique identity of the profession in this region.</w:t>
      </w:r>
    </w:p>
    <w:bookmarkEnd w:id="22"/>
    <w:bookmarkStart w:id="23" w:name="economic-and-social-impact"/>
    <w:p>
      <w:pPr>
        <w:pStyle w:val="Heading2"/>
      </w:pPr>
      <w:r>
        <w:t xml:space="preserve">Economic and Social Impact</w:t>
      </w:r>
    </w:p>
    <w:p>
      <w:pPr>
        <w:pStyle w:val="FirstParagraph"/>
      </w:pPr>
      <w:r>
        <w:t xml:space="preserve">The economic impact of pharmacies in Spain Madrid is substantial. They represent significant employment opportunities for highly educated professionals, including pharmacists, technicians, and administrative staff. Furthermore, they contribute to the local economy through tourism; visitors to Madrid often seek out specific Spanish skincare products or herbal remedies that are widely available in local pharmacies but may not be found elsewhere. Pharmacists thus act as cultural ambassadors as well as healthcare providers.</w:t>
      </w:r>
    </w:p>
    <w:p>
      <w:pPr>
        <w:pStyle w:val="BodyText"/>
      </w:pPr>
      <w:r>
        <w:t xml:space="preserve">Socially, pharmacies serve as community hubs. In times of crisis, such as the recent pandemic, the role of pharmacists expanded dramatically. They became distribution points for sanitizers and masks, provided testing services in some areas, and offered crucial emotional support to isolated individuals who lacked other sources of health information. Their presence provided a sense of normalcy and safety during uncertain times.</w:t>
      </w:r>
    </w:p>
    <w:bookmarkEnd w:id="23"/>
    <w:bookmarkStart w:id="24" w:name="conclusion"/>
    <w:p>
      <w:pPr>
        <w:pStyle w:val="Heading2"/>
      </w:pPr>
      <w:r>
        <w:t xml:space="preserve">Conclusion</w:t>
      </w:r>
    </w:p>
    <w:p>
      <w:pPr>
        <w:pStyle w:val="FirstParagraph"/>
      </w:pPr>
      <w:r>
        <w:t xml:space="preserve">In conclusion, the pharmacist in Spain Madrid is far more than a dispenser of pills; they are an indispensable member of the healthcare team. They provide accessible, affordable, and professional health advice to millions of residents. Through their expertise in pharmacotherapy, their role in preventive medicine, and their presence as trusted community figures, they significantly enhance public health outcomes. As healthcare continues to evolve with new technologies and demographic challenges, the pharmacist remains a stable and evolving pillar of society in Spain Madrid. Their dedication ensures that medical care is not only scientifically sound but also approachable and human-centered for every citizen who walks through the door.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Spain Madrid</dc:title>
  <dc:creator/>
  <dc:language>en</dc:language>
  <cp:keywords/>
  <dcterms:created xsi:type="dcterms:W3CDTF">2026-07-29T04:43:53Z</dcterms:created>
  <dcterms:modified xsi:type="dcterms:W3CDTF">2026-07-29T04:43:53Z</dcterms:modified>
</cp:coreProperties>
</file>

<file path=docProps/custom.xml><?xml version="1.0" encoding="utf-8"?>
<Properties xmlns="http://schemas.openxmlformats.org/officeDocument/2006/custom-properties" xmlns:vt="http://schemas.openxmlformats.org/officeDocument/2006/docPropsVTypes"/>
</file>