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846c723c7d5796daa1734c350e7caa02f606701"/>
    <w:p>
      <w:pPr>
        <w:pStyle w:val="Heading1"/>
      </w:pPr>
      <w:r>
        <w:t xml:space="preserve">The Role and Impact of the Pharmacist in Tanzania Dar es Salaam</w:t>
      </w:r>
    </w:p>
    <w:p>
      <w:pPr>
        <w:pStyle w:val="FirstParagraph"/>
      </w:pPr>
      <w:r>
        <w:rPr>
          <w:bCs/>
          <w:b/>
        </w:rPr>
        <w:t xml:space="preserve">Introduction to Healthcare in a Growing Metropolis</w:t>
      </w:r>
    </w:p>
    <w:p>
      <w:pPr>
        <w:pStyle w:val="BodyText"/>
      </w:pPr>
      <w:r>
        <w:t xml:space="preserve">Tanzania Dar es Salaam stands as the economic heartbeat of East Africa, a bustling metropolis where commerce, culture, and healthcare intersect daily. As one of the fastest-growing cities on the continent, it faces unique challenges regarding public health infrastructure. In this complex environment, the Pharmacist emerges not merely as a dispenser of medication but as a critical pillar of the healthcare system. The profession has evolved significantly over recent decades in Tanzania Dar es Salaam, transitioning from simple retail operations to comprehensive clinical services. This essay explores the multifaceted role of the Pharmacist within this specific geographic and socio-economic context, highlighting their vital contribution to disease prevention, treatment adherence, and community wellness.</w:t>
      </w:r>
    </w:p>
    <w:bookmarkStart w:id="20" w:name="X2b86ecc8b0dbd83440a15421d255e13ae26fe64"/>
    <w:p>
      <w:pPr>
        <w:pStyle w:val="Heading2"/>
      </w:pPr>
      <w:r>
        <w:t xml:space="preserve">The Historical Evolution of Pharmacy Practice</w:t>
      </w:r>
    </w:p>
    <w:p>
      <w:pPr>
        <w:pStyle w:val="FirstParagraph"/>
      </w:pPr>
      <w:r>
        <w:t xml:space="preserve">To understand the current standing of the Pharmacist in Tanzania Dar es Salaam, one must acknowledge the historical shift from traditional healers and rudimentary drug shops to regulated professional practice. The establishment of strict guidelines by regulatory bodies such as the Pharmacy Council has professionalized the sector. In a city where traffic congestion and high population density can hinder access to hospitals, community pharmacies have become the first point of contact for many residents. Consequently, the Pharmacist has gained trust as an accessible healthcare provider who bridges the gap between patients and specialized medical institutions.</w:t>
      </w:r>
    </w:p>
    <w:bookmarkEnd w:id="20"/>
    <w:bookmarkStart w:id="21" w:name="clinical-services-and-patient-care"/>
    <w:p>
      <w:pPr>
        <w:pStyle w:val="Heading2"/>
      </w:pPr>
      <w:r>
        <w:t xml:space="preserve">Clinical Services and Patient Care</w:t>
      </w:r>
    </w:p>
    <w:p>
      <w:pPr>
        <w:pStyle w:val="FirstParagraph"/>
      </w:pPr>
      <w:r>
        <w:t xml:space="preserve">In modern Tanzania Dar es Salaam, the scope of practice for a Pharmacist extends well beyond counting tablets. Clinical pharmacy is gaining traction in urban settings, where Pharmacists are increasingly involved in direct patient care. This includes managing chronic conditions such as hypertension, diabetes, and asthma, which are prevalent due to lifestyle changes associated with urbanization. Pharmacists conduct medication reviews to prevent adverse drug interactions and ensure that patients understand how to take their prescribed therapies correctly. By doing so they reduce the burden on hospitals by preventing complications that would otherwise require emergency admission. This proactive approach is particularly crucial in Tanzania Dar es Salaam, where healthcare resources can be stretched thin during peak seasons or disease outbreaks.</w:t>
      </w:r>
    </w:p>
    <w:bookmarkEnd w:id="21"/>
    <w:bookmarkStart w:id="22" w:name="combating-infectious-diseases"/>
    <w:p>
      <w:pPr>
        <w:pStyle w:val="Heading2"/>
      </w:pPr>
      <w:r>
        <w:t xml:space="preserve">Combating Infectious Diseases</w:t>
      </w:r>
    </w:p>
    <w:p>
      <w:pPr>
        <w:pStyle w:val="FirstParagraph"/>
      </w:pPr>
      <w:r>
        <w:t xml:space="preserve">Tanzania Dar es Salaam remains a region vulnerable to various infectious diseases, including malaria, tuberculosis, and HIV/AIDS. The Pharmacist plays an instrumental role in the national strategy to control these diseases. For instance in malaria-endemic areas of Tanzania Dar es Salaam’s peri-urban zones Pharmacists often provide rapid diagnostic tests and administer first-line treatments according to national guidelines. They educate communities on the importance of using insecticide-treated bed nets and completing full courses of anti-malarial drugs to prevent drug resistance. Similarly in tuberculosis management, Pharmacists assist with directly observed therapy short-course strategies ensuring that patients adhere to their long treatment regimens thereby reducing transmission rates within the dense urban population.</w:t>
      </w:r>
    </w:p>
    <w:bookmarkEnd w:id="22"/>
    <w:bookmarkStart w:id="23" w:name="Xa9bf387eb4bb5a2f2b8c9275d3a12e356d1e031"/>
    <w:p>
      <w:pPr>
        <w:pStyle w:val="Heading2"/>
      </w:pPr>
      <w:r>
        <w:t xml:space="preserve">The Challenge of Antimicrobial Resistance</w:t>
      </w:r>
    </w:p>
    <w:p>
      <w:pPr>
        <w:pStyle w:val="FirstParagraph"/>
      </w:pPr>
      <w:r>
        <w:t xml:space="preserve">One of the most pressing public health threats globally and locally is antimicrobial resistance (AMR). In Tanzania Dar es Salaam, where self-medication has historically been common, the Pharmacist serves as a gatekeeper against inappropriate antibiotic use. By enforcing regulations that require prescriptions for antibiotics Pharmacists help curb the indiscriminate use of these powerful drugs. Education campaigns led by Pharmacists in local markets and residential areas inform citizens about the dangers of using leftover antibiotics or sharing medications with neighbors. This regulatory and educational role is essential for preserving the efficacy of existing drugs and preparing healthcare systems for future pandemics.</w:t>
      </w:r>
    </w:p>
    <w:bookmarkEnd w:id="23"/>
    <w:bookmarkStart w:id="24" w:name="access-to-essential-medicines"/>
    <w:p>
      <w:pPr>
        <w:pStyle w:val="Heading2"/>
      </w:pPr>
      <w:r>
        <w:t xml:space="preserve">Access to Essential Medicines</w:t>
      </w:r>
    </w:p>
    <w:p>
      <w:pPr>
        <w:pStyle w:val="FirstParagraph"/>
      </w:pPr>
      <w:r>
        <w:t xml:space="preserve">The supply chain reliability is another area where the Pharmacist adds immense value in Tanzania Dar es Salaam. Urban centers often suffer from stockouts of essential medicines at public facilities due to logistical challenges or funding gaps. Community Pharmacists provide a safety net by maintaining adequate stocks of life-saving drugs. Furthermore they navigate complex procurement processes to ensure that patients, regardless of their economic status have access to quality-assured medications. In the face of fluctuating exchange rates and import restrictions affecting Tanzania Dar es Salaam’s economy Pharmacists work diligently to source generic equivalents or negotiate with suppliers to keep prices manageable for the average citizen.</w:t>
      </w:r>
    </w:p>
    <w:bookmarkEnd w:id="24"/>
    <w:bookmarkStart w:id="25" w:name="Xc90a1ab0a401528bc5a415a8a420846bea08699"/>
    <w:p>
      <w:pPr>
        <w:pStyle w:val="Heading2"/>
      </w:pPr>
      <w:r>
        <w:t xml:space="preserve">Continuing Professional Development and Education</w:t>
      </w:r>
    </w:p>
    <w:p>
      <w:pPr>
        <w:pStyle w:val="FirstParagraph"/>
      </w:pPr>
      <w:r>
        <w:t xml:space="preserve">The dynamic nature of healthcare requires that every Pharmacist in Tanzania Dar es Salaam remains at the cutting edge of medical knowledge. Continuous professional development is mandatory and highly encouraged through workshops seminars and university partnerships. This ensures that practitioners are updated on new treatment protocols emerging diseases and technological advancements in pharmacy practice such as electronic health records. The commitment to lifelong learning not only enhances individual competence but also elevates the overall standard of healthcare delivery in the city It fosters a culture of excellence that benefits the entire community.</w:t>
      </w:r>
    </w:p>
    <w:bookmarkEnd w:id="25"/>
    <w:bookmarkStart w:id="26" w:name="conclusion"/>
    <w:p>
      <w:pPr>
        <w:pStyle w:val="Heading2"/>
      </w:pPr>
      <w:r>
        <w:t xml:space="preserve">Conclusion</w:t>
      </w:r>
    </w:p>
    <w:p>
      <w:pPr>
        <w:pStyle w:val="FirstParagraph"/>
      </w:pPr>
      <w:r>
        <w:t xml:space="preserve">In conclusion, the Pharmacist is an indispensable asset to Tanzania Dar es Salaam’s healthcare landscape. Their role has expanded from simple drug dispensing to encompass clinical care, disease prevention, education, and regulatory enforcement. As urbanization continues to reshape public health challenges in this vibrant East African city, the demand for skilled Pharmacy professionals will only grow. By addressing critical issues such as antimicrobial resistance, chronic disease management, and access to essential medicines Pharmacists contribute significantly to improving quality of life and extending life expectancy. For Tanzania Dar es Salaam to achieve its healthcare goals strengthening the pharmacy sector through investment training and policy support is not just an option but a necessity. The future of public health in this region depends heavily on the continued professionalism, dedication, and innovation exhibited by every Pharmacist serving its diverse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Pharmacist in Tanzania Dar es Salaam</dc:title>
  <dc:creator/>
  <dc:language>en</dc:language>
  <cp:keywords/>
  <dcterms:created xsi:type="dcterms:W3CDTF">2026-07-29T21:08:39Z</dcterms:created>
  <dcterms:modified xsi:type="dcterms:W3CDTF">2026-07-29T21:08:39Z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