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Healthcare</w:t>
      </w:r>
      <w:r>
        <w:t xml:space="preserve"> </w:t>
      </w:r>
      <w:r>
        <w:t xml:space="preserve">Excellence</w:t>
      </w:r>
    </w:p>
    <w:bookmarkStart w:id="23" w:name="X1684f35585314565897b6fdb70f8c0324b8a5e1"/>
    <w:p>
      <w:pPr>
        <w:pStyle w:val="Heading1"/>
      </w:pPr>
      <w:r>
        <w:t xml:space="preserve">The Vital Role of the Pharmacist in Thailand: Bangkok as a Hub for Healthcare Excellence</w:t>
      </w:r>
    </w:p>
    <w:p>
      <w:pPr>
        <w:pStyle w:val="FirstParagraph"/>
      </w:pPr>
      <w:r>
        <w:t xml:space="preserve">In the rapidly evolving landscape of global healthcare, few professions have undergone as significant a transformation as that of the</w:t>
      </w:r>
      <w:r>
        <w:t xml:space="preserve"> </w:t>
      </w:r>
      <w:r>
        <w:rPr>
          <w:bCs/>
          <w:b/>
        </w:rPr>
        <w:t xml:space="preserve">Pharmacist</w:t>
      </w:r>
      <w:r>
        <w:t xml:space="preserve">. Once primarily viewed as custodians of inventory behind high counters, pharmacists today are recognized as accessible healthcare providers, medication experts, and essential partners in disease prevention and management. Nowhere is this transition more dynamic and critical than in</w:t>
      </w:r>
      <w:r>
        <w:t xml:space="preserve"> </w:t>
      </w:r>
      <w:r>
        <w:rPr>
          <w:bCs/>
          <w:b/>
        </w:rPr>
        <w:t xml:space="preserve">Thailand Bangkok</w:t>
      </w:r>
      <w:r>
        <w:t xml:space="preserve">, the capital city that serves not only as the economic heart of the nation but also as a burgeoning center for medical tourism and advanced public health initiatives. This essay explores the multifaceted role of the</w:t>
      </w:r>
      <w:r>
        <w:t xml:space="preserve"> </w:t>
      </w:r>
      <w:r>
        <w:rPr>
          <w:bCs/>
          <w:b/>
        </w:rPr>
        <w:t xml:space="preserve">Pharmacist</w:t>
      </w:r>
      <w:r>
        <w:t xml:space="preserve"> </w:t>
      </w:r>
      <w:r>
        <w:t xml:space="preserve">within this unique context, highlighting how their expertise is being leveraged to address local health challenges while maintaining international standards.</w:t>
      </w:r>
    </w:p>
    <w:bookmarkStart w:id="20" w:name="Xb011bf5b00490c98c46e4b783a71a54d450f98b"/>
    <w:p>
      <w:pPr>
        <w:pStyle w:val="Heading2"/>
      </w:pPr>
      <w:r>
        <w:t xml:space="preserve">The Historical Context and Current Landscape in Thailand Bangkok</w:t>
      </w:r>
    </w:p>
    <w:p>
      <w:pPr>
        <w:pStyle w:val="FirstParagraph"/>
      </w:pPr>
      <w:r>
        <w:t xml:space="preserve">To understand the current importance of the</w:t>
      </w:r>
      <w:r>
        <w:t xml:space="preserve"> </w:t>
      </w:r>
      <w:r>
        <w:rPr>
          <w:bCs/>
          <w:b/>
        </w:rPr>
        <w:t xml:space="preserve">Pharmacist</w:t>
      </w:r>
      <w:r>
        <w:t xml:space="preserve">, one must first appreciate the healthcare environment of</w:t>
      </w:r>
      <w:r>
        <w:t xml:space="preserve"> </w:t>
      </w:r>
      <w:r>
        <w:rPr>
          <w:bCs/>
          <w:b/>
        </w:rPr>
        <w:t xml:space="preserve">Thailand Bangkok</w:t>
      </w:r>
      <w:r>
        <w:t xml:space="preserve">. Historically, Thailand’s healthcare system was characterized by a strong primary care foundation, but over the past two decades, urbanization has led to an increase in non-communicable diseases such as diabetes, hypertension, and cardiovascular conditions.</w:t>
      </w:r>
      <w:r>
        <w:t xml:space="preserve"> </w:t>
      </w:r>
      <w:r>
        <w:rPr>
          <w:bCs/>
          <w:b/>
        </w:rPr>
        <w:t xml:space="preserve">Thailand Bangkok</w:t>
      </w:r>
      <w:r>
        <w:t xml:space="preserve">, with its dense population and bustling lifestyle faces these health issues acutely. In this setting the pharmacy is no longer just a place to purchase medication; it is often the first point of contact for many patients seeking advice on minor ailments or chronic disease management.</w:t>
      </w:r>
    </w:p>
    <w:p>
      <w:pPr>
        <w:pStyle w:val="BodyText"/>
      </w:pPr>
      <w:r>
        <w:t xml:space="preserve">The government of Thailand has recognized this shift, implementing policies that empower pharmacists to take on expanded clinical roles. These regulatory changes are particularly visible in</w:t>
      </w:r>
      <w:r>
        <w:t xml:space="preserve"> </w:t>
      </w:r>
      <w:r>
        <w:rPr>
          <w:bCs/>
          <w:b/>
        </w:rPr>
        <w:t xml:space="preserve">Thailand Bangkok</w:t>
      </w:r>
      <w:r>
        <w:t xml:space="preserve">, where high literacy rates and digital connectivity allow for more sophisticated patient engagement strategies. The integration of technology into pharmacy practice in the capital city has further elevated the status of the</w:t>
      </w:r>
      <w:r>
        <w:t xml:space="preserve"> </w:t>
      </w:r>
      <w:r>
        <w:rPr>
          <w:bCs/>
          <w:b/>
        </w:rPr>
        <w:t xml:space="preserve">Pharmacist</w:t>
      </w:r>
      <w:r>
        <w:t xml:space="preserve">, moving them from a passive dispensing role to an active therapeutic management role.</w:t>
      </w:r>
    </w:p>
    <w:bookmarkEnd w:id="20"/>
    <w:bookmarkStart w:id="21" w:name="X8c71952c8a8230f411756966a1de2fc8c3a080c"/>
    <w:p>
      <w:pPr>
        <w:pStyle w:val="Heading2"/>
      </w:pPr>
      <w:r>
        <w:t xml:space="preserve">The Pharmacist as a Guardian of Medication Safety</w:t>
      </w:r>
    </w:p>
    <w:p>
      <w:pPr>
        <w:pStyle w:val="FirstParagraph"/>
      </w:pPr>
      <w:r>
        <w:t xml:space="preserve">A core responsibility of the modern</w:t>
      </w:r>
      <w:r>
        <w:t xml:space="preserve"> </w:t>
      </w:r>
      <w:r>
        <w:rPr>
          <w:bCs/>
          <w:b/>
        </w:rPr>
        <w:t xml:space="preserve">Pharmacist</w:t>
      </w:r>
      <w:r>
        <w:t xml:space="preserve">, especially in a metropolis like</w:t>
      </w:r>
      <w:r>
        <w:t xml:space="preserve"> </w:t>
      </w:r>
      <w:r>
        <w:rPr>
          <w:bCs/>
          <w:b/>
        </w:rPr>
        <w:t xml:space="preserve">Thailand Bangkok</w:t>
      </w:r>
      <w:r>
        <w:t xml:space="preserve">, is ensuring medication safety. With the proliferation of over-the-counter medications and the ease with which antibiotics can be accessed, there is a significant risk of misuse, self-medication errors, and drug interactions. Pharmacists in</w:t>
      </w:r>
      <w:r>
        <w:t xml:space="preserve"> </w:t>
      </w:r>
      <w:r>
        <w:rPr>
          <w:bCs/>
          <w:b/>
        </w:rPr>
        <w:t xml:space="preserve">Thailand Bangkok</w:t>
      </w:r>
      <w:r>
        <w:t xml:space="preserve"> </w:t>
      </w:r>
      <w:r>
        <w:t xml:space="preserve">serve as the final safety check in this chain. They conduct thorough medication reviews for elderly patients who may be on multiple prescriptions (polypharmacy), a common scenario given the aging population trend in urban centers.</w:t>
      </w:r>
    </w:p>
    <w:p>
      <w:pPr>
        <w:pStyle w:val="BodyText"/>
      </w:pPr>
      <w:r>
        <w:t xml:space="preserve">In private hospitals and community pharmacies across</w:t>
      </w:r>
      <w:r>
        <w:t xml:space="preserve"> </w:t>
      </w:r>
      <w:r>
        <w:rPr>
          <w:bCs/>
          <w:b/>
        </w:rPr>
        <w:t xml:space="preserve">Thailand Bangkok</w:t>
      </w:r>
      <w:r>
        <w:t xml:space="preserve">, pharmacists utilize clinical software to cross-reference patient records, flagging potential adverse reactions before they occur. This proactive approach reduces hospital readmissions and improves overall public health outcomes. Furthermore, pharmacists play a crucial role in antimicrobial stewardship. By educating patients on the proper use of antibiotics and discouraging unnecessary prescriptions,</w:t>
      </w:r>
      <w:r>
        <w:t xml:space="preserve"> </w:t>
      </w:r>
      <w:r>
        <w:rPr>
          <w:bCs/>
          <w:b/>
        </w:rPr>
        <w:t xml:space="preserve">Pharmacist</w:t>
      </w:r>
      <w:r>
        <w:t xml:space="preserve">s in</w:t>
      </w:r>
      <w:r>
        <w:t xml:space="preserve"> </w:t>
      </w:r>
      <w:r>
        <w:rPr>
          <w:bCs/>
          <w:b/>
        </w:rPr>
        <w:t xml:space="preserve">Thailand Bangkok</w:t>
      </w:r>
      <w:r>
        <w:t xml:space="preserve"> </w:t>
      </w:r>
      <w:r>
        <w:t xml:space="preserve">contribute significantly to combating the global threat of antibiotic resistance.</w:t>
      </w:r>
    </w:p>
    <w:bookmarkEnd w:id="21"/>
    <w:bookmarkStart w:id="22" w:name="X422e553db8e87405ad7039d75ba6ce84dd1b5aa"/>
    <w:p>
      <w:pPr>
        <w:pStyle w:val="Heading2"/>
      </w:pPr>
      <w:r>
        <w:t xml:space="preserve">The Rise of Medical Tourism and International Standards</w:t>
      </w:r>
    </w:p>
    <w:p>
      <w:pPr>
        <w:pStyle w:val="FirstParagraph"/>
      </w:pPr>
      <w:r>
        <w:rPr>
          <w:bCs/>
          <w:b/>
        </w:rPr>
        <w:t xml:space="preserve">Thailand Bangkok</w:t>
      </w:r>
      <w:r>
        <w:t xml:space="preserve">Pharmacist</w:t>
      </w:r>
    </w:p>
    <w:p>
      <w:pPr>
        <w:pStyle w:val="BodyText"/>
      </w:pPr>
      <w:r>
        <w:t xml:space="preserve">In top-tier hospitals in</w:t>
      </w:r>
      <w:r>
        <w:t xml:space="preserve"> </w:t>
      </w:r>
      <w:r>
        <w:rPr>
          <w:bCs/>
          <w:b/>
        </w:rPr>
        <w:t xml:space="preserve">Thailand Bangkok, pharmacists often work alongside international medical teams. They are responsible for compounding medications, managing inventory of specialized drugs, and providing counseling to foreign patients who may not speak Thai. The ability of a</w:t>
      </w:r>
      <w:r>
        <w:rPr>
          <w:bCs/>
          <w:b/>
        </w:rPr>
        <w:t xml:space="preserve"> </w:t>
      </w:r>
      <w:r>
        <w:rPr>
          <w:bCs/>
          <w:b/>
          <w:bCs/>
          <w:b/>
        </w:rPr>
        <w:t xml:space="preserve">Pharmacist to communicate effectively with diverse patient populations enhances the overall patient experience and safety profile of the hospital. Consequently, many leading institutions in</w:t>
      </w:r>
      <w:r>
        <w:rPr>
          <w:bCs/>
          <w:b/>
          <w:bCs/>
          <w:b/>
        </w:rPr>
        <w:t xml:space="preserve"> </w:t>
      </w:r>
      <w:r>
        <w:rPr>
          <w:bCs/>
          <w:b/>
          <w:bCs/>
          <w:b/>
          <w:bCs/>
          <w:b/>
        </w:rPr>
        <w:t xml:space="preserve">Thailand Bangkok</w:t>
      </w:r>
    </w:p>
    <w:p>
      <w:pPr>
        <w:pStyle w:val="BodyText"/>
      </w:pPr>
      <w:r>
        <w:t xml:space="preserve">Beyond hospitals, community pharmacies scattered throughout the streets of</w:t>
      </w:r>
      <w:r>
        <w:t xml:space="preserve"> </w:t>
      </w:r>
      <w:r>
        <w:rPr>
          <w:bCs/>
          <w:b/>
        </w:rPr>
        <w:t xml:space="preserve">Thailand BangkokPharmacist</w:t>
      </w:r>
    </w:p>
    <w:p>
      <w:pPr>
        <w:pStyle w:val="BodyText"/>
      </w:pPr>
      <w:r>
        <w:t xml:space="preserve">In recent years, there has been a push in</w:t>
      </w:r>
      <w:r>
        <w:t xml:space="preserve"> </w:t>
      </w:r>
      <w:r>
        <w:rPr>
          <w:bCs/>
          <w:b/>
        </w:rPr>
        <w:t xml:space="preserve">Thailand Bangkok</w:t>
      </w:r>
    </w:p>
    <w:p>
      <w:pPr>
        <w:pStyle w:val="BodyText"/>
      </w:pPr>
      <w:r>
        <w:t xml:space="preserve">Despite these advancements, challenges remain. There is still a perception among some segments of the population in</w:t>
      </w:r>
      <w:r>
        <w:t xml:space="preserve"> </w:t>
      </w:r>
      <w:r>
        <w:rPr>
          <w:bCs/>
          <w:b/>
        </w:rPr>
        <w:t xml:space="preserve">Thailand Bangkok</w:t>
      </w:r>
    </w:p>
    <w:p>
      <w:pPr>
        <w:pStyle w:val="BodyText"/>
      </w:pPr>
      <w:r>
        <w:t xml:space="preserve">The future of the</w:t>
      </w:r>
      <w:r>
        <w:t xml:space="preserve"> </w:t>
      </w:r>
      <w:r>
        <w:rPr>
          <w:bCs/>
          <w:b/>
        </w:rPr>
        <w:t xml:space="preserve">PharmacistThailand Bangkok</w:t>
      </w:r>
    </w:p>
    <w:p>
      <w:pPr>
        <w:pStyle w:val="BodyText"/>
      </w:pPr>
      <w:r>
        <w:t xml:space="preserve">In conclusion, the</w:t>
      </w:r>
    </w:p>
    <w:p>
      <w:pPr>
        <w:pStyle w:val="BodyText"/>
      </w:pPr>
      <w:r>
        <w:t xml:space="preserve">PharmacistThailand Bangkok. From safeguarding medication safety and managing chronic diseases to supporting international medical tourism, their role has expanded far beyond traditional boundaries. As</w:t>
      </w:r>
    </w:p>
    <w:p>
      <w:pPr>
        <w:pStyle w:val="BodyText"/>
      </w:pPr>
      <w:r>
        <w:t xml:space="preserve">Thailand BangkokPharmacist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Thailand: Bangkok as a Hub for Healthcare Excellence</dc:title>
  <dc:creator/>
  <cp:keywords/>
  <dcterms:created xsi:type="dcterms:W3CDTF">2026-07-29T06:13:07Z</dcterms:created>
  <dcterms:modified xsi:type="dcterms:W3CDTF">2026-07-29T06:13:07Z</dcterms:modified>
</cp:coreProperties>
</file>

<file path=docProps/custom.xml><?xml version="1.0" encoding="utf-8"?>
<Properties xmlns="http://schemas.openxmlformats.org/officeDocument/2006/custom-properties" xmlns:vt="http://schemas.openxmlformats.org/officeDocument/2006/docPropsVTypes"/>
</file>