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Istanbul</w:t>
      </w:r>
    </w:p>
    <w:bookmarkStart w:id="27" w:name="X2090c50f55abeb709a0d0544597ce23699f264e"/>
    <w:p>
      <w:pPr>
        <w:pStyle w:val="Heading1"/>
      </w:pPr>
      <w:r>
        <w:t xml:space="preserve">The Pillar of Healthcare in Turkey Istanbul</w:t>
      </w:r>
    </w:p>
    <w:p>
      <w:pPr>
        <w:pStyle w:val="FirstParagraph"/>
      </w:pPr>
      <w:r>
        <w:t xml:space="preserve">In the bustling heart of Europe and Asia lies</w:t>
      </w:r>
      <w:r>
        <w:t xml:space="preserve"> </w:t>
      </w:r>
      <w:r>
        <w:rPr>
          <w:bCs/>
          <w:b/>
        </w:rPr>
        <w:t xml:space="preserve">Turkey Istanbul</w:t>
      </w:r>
      <w:r>
        <w:t xml:space="preserve">, a metropolis that breathes history, culture, and rapid modernization. Amidst its sprawling skyline and vibrant street life, one profession stands as a silent guardian of public health: the pharmacist. While doctors are often in the spotlight for diagnosing illnesses, it is the</w:t>
      </w:r>
      <w:r>
        <w:t xml:space="preserve"> </w:t>
      </w:r>
      <w:r>
        <w:rPr>
          <w:bCs/>
          <w:b/>
        </w:rPr>
        <w:t xml:space="preserve">Pharmacist</w:t>
      </w:r>
      <w:r>
        <w:t xml:space="preserve"> </w:t>
      </w:r>
      <w:r>
        <w:t xml:space="preserve">who serves as the final checkpoint in patient safety, ensuring that every prescription dispensed is effective, safe, and tailored to individual needs. In</w:t>
      </w:r>
      <w:r>
        <w:t xml:space="preserve"> </w:t>
      </w:r>
      <w:r>
        <w:rPr>
          <w:bCs/>
          <w:b/>
        </w:rPr>
        <w:t xml:space="preserve">Turkey Istanbul</w:t>
      </w:r>
      <w:r>
        <w:t xml:space="preserve">, where healthcare demands are high due to population density and diverse health challenges, the role of the pharmacist extends far beyond simple medication distribution.</w:t>
      </w:r>
    </w:p>
    <w:bookmarkStart w:id="20" w:name="X90fddb7d8d9ca91d9f34fb5d9c2f4ee2b8f6ef4"/>
    <w:p>
      <w:pPr>
        <w:pStyle w:val="Heading2"/>
      </w:pPr>
      <w:r>
        <w:t xml:space="preserve">The Historical Context of Pharmacy in Turkey</w:t>
      </w:r>
    </w:p>
    <w:p>
      <w:pPr>
        <w:pStyle w:val="FirstParagraph"/>
      </w:pPr>
      <w:r>
        <w:t xml:space="preserve">To understand the modern significance of a</w:t>
      </w:r>
      <w:r>
        <w:t xml:space="preserve"> </w:t>
      </w:r>
      <w:r>
        <w:rPr>
          <w:bCs/>
          <w:b/>
        </w:rPr>
        <w:t xml:space="preserve">Pharmacist</w:t>
      </w:r>
      <w:r>
        <w:t xml:space="preserve"> </w:t>
      </w:r>
      <w:r>
        <w:t xml:space="preserve">in this region, one must look back at history. The tradition of medicine and drug preparation has deep roots in the lands that now constitute modern Turkey. From the ancient Greek physicians who practiced on these shores to the sophisticated apothecaries of the Ottoman Empire, there has always been a reverence for healing arts. In</w:t>
      </w:r>
      <w:r>
        <w:t xml:space="preserve"> </w:t>
      </w:r>
      <w:r>
        <w:rPr>
          <w:bCs/>
          <w:b/>
        </w:rPr>
        <w:t xml:space="preserve">Turkey Istanbul</w:t>
      </w:r>
      <w:r>
        <w:t xml:space="preserve">, this historical continuity is evident today. The transition from traditional herbal remedies to evidence-based pharmacology has been seamless yet profound.</w:t>
      </w:r>
    </w:p>
    <w:p>
      <w:pPr>
        <w:pStyle w:val="BodyText"/>
      </w:pPr>
      <w:r>
        <w:t xml:space="preserve">Today, the regulatory framework governing pharmacies in Turkey is robust, overseen by the Ministry of Health and professional organizations like the Turkish Pharmacists' Association. A licensed</w:t>
      </w:r>
      <w:r>
        <w:t xml:space="preserve"> </w:t>
      </w:r>
      <w:r>
        <w:rPr>
          <w:bCs/>
          <w:b/>
        </w:rPr>
        <w:t xml:space="preserve">Pharmacist</w:t>
      </w:r>
      <w:r>
        <w:t xml:space="preserve"> </w:t>
      </w:r>
      <w:r>
        <w:t xml:space="preserve">in</w:t>
      </w:r>
      <w:r>
        <w:t xml:space="preserve"> </w:t>
      </w:r>
      <w:r>
        <w:rPr>
          <w:bCs/>
          <w:b/>
        </w:rPr>
        <w:t xml:space="preserve">Turkey Istanbul</w:t>
      </w:r>
      <w:r>
        <w:t xml:space="preserve"> </w:t>
      </w:r>
      <w:r>
        <w:t xml:space="preserve">undergoes rigorous training at accredited universities, ensuring they are not only experts in chemistry but also skilled communicators and healthcare advisors.</w:t>
      </w:r>
    </w:p>
    <w:bookmarkEnd w:id="20"/>
    <w:bookmarkStart w:id="21" w:name="X7433de2946510ca21826b00f8bf0673d832bc14"/>
    <w:p>
      <w:pPr>
        <w:pStyle w:val="Heading2"/>
      </w:pPr>
      <w:r>
        <w:t xml:space="preserve">The Pharmacist as a Healthcare Access Point</w:t>
      </w:r>
    </w:p>
    <w:p>
      <w:pPr>
        <w:pStyle w:val="FirstParagraph"/>
      </w:pPr>
      <w:r>
        <w:t xml:space="preserve">In the vast urban landscape of</w:t>
      </w:r>
      <w:r>
        <w:t xml:space="preserve"> </w:t>
      </w:r>
      <w:r>
        <w:rPr>
          <w:bCs/>
          <w:b/>
        </w:rPr>
        <w:t xml:space="preserve">Turkey Istanbul</w:t>
      </w:r>
      <w:r>
        <w:t xml:space="preserve">, pharmacies (known locally as *eczane*) are ubiquitous. They are found on almost every corner, serving neighborhoods from the historic Sultanahmet district to the modern business hubs of Maslak and Levent. For millions of residents and tourists alike, the local pharmacy is often the first point of contact for health concerns. This accessibility makes the</w:t>
      </w:r>
      <w:r>
        <w:t xml:space="preserve"> </w:t>
      </w:r>
      <w:r>
        <w:rPr>
          <w:bCs/>
          <w:b/>
        </w:rPr>
        <w:t xml:space="preserve">Pharmacist</w:t>
      </w:r>
      <w:r>
        <w:t xml:space="preserve"> </w:t>
      </w:r>
      <w:r>
        <w:t xml:space="preserve">an essential figure in community healthcare.</w:t>
      </w:r>
    </w:p>
    <w:p>
      <w:pPr>
        <w:pStyle w:val="BodyText"/>
      </w:pPr>
      <w:r>
        <w:t xml:space="preserve">Unlike in some other healthcare systems where access to primary care physicians can be delayed, individuals in</w:t>
      </w:r>
      <w:r>
        <w:t xml:space="preserve"> </w:t>
      </w:r>
      <w:r>
        <w:rPr>
          <w:bCs/>
          <w:b/>
        </w:rPr>
        <w:t xml:space="preserve">Turkey Istanbul</w:t>
      </w:r>
      <w:r>
        <w:t xml:space="preserve"> </w:t>
      </w:r>
      <w:r>
        <w:t xml:space="preserve">frequently turn to their pharmacist for advice on minor ailments, such as colds, allergies, or digestive issues. The pharmacist acts as a triage professional here. They assess symptoms, recommend over-the-counter remedies when appropriate, and critically identify when a patient needs to see a doctor immediately. This gatekeeping function relieves pressure on hospitals and emergency rooms in one of the world's most densely populated cities.</w:t>
      </w:r>
    </w:p>
    <w:bookmarkEnd w:id="21"/>
    <w:bookmarkStart w:id="22" w:name="bridging-language-and-cultural-barriers"/>
    <w:p>
      <w:pPr>
        <w:pStyle w:val="Heading2"/>
      </w:pPr>
      <w:r>
        <w:t xml:space="preserve">Bridging Language and Cultural Barriers</w:t>
      </w:r>
    </w:p>
    <w:p>
      <w:pPr>
        <w:pStyle w:val="FirstParagraph"/>
      </w:pPr>
      <w:r>
        <w:rPr>
          <w:bCs/>
          <w:b/>
        </w:rPr>
        <w:t xml:space="preserve">Turkey Istanbul</w:t>
      </w:r>
      <w:r>
        <w:t xml:space="preserve"> </w:t>
      </w:r>
      <w:r>
        <w:t xml:space="preserve">is a unique crossroads of cultures. It hosts a significant number of expatriates, digital nomads, and international students, in addition to its massive local population. For many foreigners navigating the Turkish healthcare system, language can be a formidable barrier. This is where the modern</w:t>
      </w:r>
      <w:r>
        <w:t xml:space="preserve"> </w:t>
      </w:r>
      <w:r>
        <w:rPr>
          <w:bCs/>
          <w:b/>
        </w:rPr>
        <w:t xml:space="preserve">Pharmacist</w:t>
      </w:r>
      <w:r>
        <w:t xml:space="preserve"> </w:t>
      </w:r>
      <w:r>
        <w:t xml:space="preserve">shines.</w:t>
      </w:r>
    </w:p>
    <w:p>
      <w:pPr>
        <w:pStyle w:val="BodyText"/>
      </w:pPr>
      <w:r>
        <w:t xml:space="preserve">In major districts of</w:t>
      </w:r>
      <w:r>
        <w:t xml:space="preserve"> </w:t>
      </w:r>
      <w:r>
        <w:rPr>
          <w:bCs/>
          <w:b/>
        </w:rPr>
        <w:t xml:space="preserve">Turkey Istanbul</w:t>
      </w:r>
      <w:r>
        <w:t xml:space="preserve">, pharmacists are often multilingual, capable of communicating in English, Arabic, Russian, and other languages. They do not merely translate medication names; they explain dosage instructions, potential side effects, and dietary restrictions in a way that is culturally sensitive and linguistically accessible. For a tourist experiencing jet lag or food poisoning during Ramadan fasting hours (where eating is prohibited during the day), the pharmacist provides crucial guidance on how to manage health while respecting local customs. This cultural competence makes the</w:t>
      </w:r>
      <w:r>
        <w:t xml:space="preserve"> </w:t>
      </w:r>
      <w:r>
        <w:rPr>
          <w:bCs/>
          <w:b/>
        </w:rPr>
        <w:t xml:space="preserve">Pharmacist</w:t>
      </w:r>
      <w:r>
        <w:t xml:space="preserve"> </w:t>
      </w:r>
      <w:r>
        <w:t xml:space="preserve">an indispensable bridge between global patients and local healthcare protocols.</w:t>
      </w:r>
    </w:p>
    <w:bookmarkEnd w:id="22"/>
    <w:bookmarkStart w:id="23" w:name="the-shift-towards-clinical-pharmacy"/>
    <w:p>
      <w:pPr>
        <w:pStyle w:val="Heading2"/>
      </w:pPr>
      <w:r>
        <w:t xml:space="preserve">The Shift Towards Clinical Pharmacy</w:t>
      </w:r>
    </w:p>
    <w:p>
      <w:pPr>
        <w:pStyle w:val="FirstParagraph"/>
      </w:pPr>
      <w:r>
        <w:t xml:space="preserve">In recent years, there has been a significant shift in the role of the profession within Turkey. The concept of clinical pharmacy is gaining traction in</w:t>
      </w:r>
      <w:r>
        <w:t xml:space="preserve"> </w:t>
      </w:r>
      <w:r>
        <w:rPr>
          <w:bCs/>
          <w:b/>
        </w:rPr>
        <w:t xml:space="preserve">Turkey Istanbul</w:t>
      </w:r>
      <w:r>
        <w:t xml:space="preserve">. Leading hospitals and specialized clinics now employ pharmacists who work directly alongside physicians and nurses. These clinical pharmacists review complex medication regimens for patients with chronic conditions such as diabetes, hypertension, or cancer.</w:t>
      </w:r>
    </w:p>
    <w:p>
      <w:pPr>
        <w:pStyle w:val="BodyText"/>
      </w:pPr>
      <w:r>
        <w:t xml:space="preserve">In this advanced setting, the</w:t>
      </w:r>
      <w:r>
        <w:t xml:space="preserve"> </w:t>
      </w:r>
      <w:r>
        <w:rPr>
          <w:bCs/>
          <w:b/>
        </w:rPr>
        <w:t xml:space="preserve">Pharmacist</w:t>
      </w:r>
      <w:r>
        <w:t xml:space="preserve"> </w:t>
      </w:r>
      <w:r>
        <w:t xml:space="preserve">identifies drug interactions that a doctor might miss due to the sheer volume of patient data. They monitor therapeutic outcomes and adjust dosages based on renal or hepatic function. This collaborative approach ensures that patients in Turkey receive personalized medicine, reducing hospital readmissions and improving overall quality of life. The integration of pharmacists into multidisciplinary teams is a testament to their evolving status as healthcare professionals rather than just product distributors.</w:t>
      </w:r>
    </w:p>
    <w:bookmarkEnd w:id="23"/>
    <w:bookmarkStart w:id="24" w:name="public-health-education-and-vaccination"/>
    <w:p>
      <w:pPr>
        <w:pStyle w:val="Heading2"/>
      </w:pPr>
      <w:r>
        <w:t xml:space="preserve">Public Health Education and Vaccination</w:t>
      </w:r>
    </w:p>
    <w:p>
      <w:pPr>
        <w:pStyle w:val="FirstParagraph"/>
      </w:pPr>
      <w:r>
        <w:t xml:space="preserve">The global pandemic years highlighted the critical role of community health workers. In</w:t>
      </w:r>
      <w:r>
        <w:t xml:space="preserve"> </w:t>
      </w:r>
      <w:r>
        <w:rPr>
          <w:bCs/>
          <w:b/>
        </w:rPr>
        <w:t xml:space="preserve">Turkey Istanbul</w:t>
      </w:r>
      <w:r>
        <w:t xml:space="preserve">, pharmacies played a pivotal role in vaccination campaigns and public education. Pharmacists became trusted sources of accurate information, combating misinformation and encouraging vaccine uptake among skeptics.</w:t>
      </w:r>
    </w:p>
    <w:p>
      <w:pPr>
        <w:pStyle w:val="BodyText"/>
      </w:pPr>
      <w:r>
        <w:t xml:space="preserve">Beyond emergencies, pharmacists regularly conduct health screenings for blood pressure, blood sugar levels, and cholesterol within their shops. These proactive measures help in the early detection of non-communicable diseases, which are prevalent in urban areas like Istanbul due to lifestyle factors. By empowering citizens with knowledge about preventive care, the</w:t>
      </w:r>
      <w:r>
        <w:t xml:space="preserve"> </w:t>
      </w:r>
      <w:r>
        <w:rPr>
          <w:bCs/>
          <w:b/>
        </w:rPr>
        <w:t xml:space="preserve">Pharmacist</w:t>
      </w:r>
      <w:r>
        <w:t xml:space="preserve"> </w:t>
      </w:r>
      <w:r>
        <w:t xml:space="preserve">contributes significantly to reducing the long-term burden on Turkey’s healthcare infrastructure.</w:t>
      </w:r>
    </w:p>
    <w:bookmarkEnd w:id="24"/>
    <w:bookmarkStart w:id="25" w:name="the-future-of-pharmacy-in-istanbul"/>
    <w:p>
      <w:pPr>
        <w:pStyle w:val="Heading2"/>
      </w:pPr>
      <w:r>
        <w:t xml:space="preserve">The Future of Pharmacy in Istanbul</w:t>
      </w:r>
    </w:p>
    <w:p>
      <w:pPr>
        <w:pStyle w:val="FirstParagraph"/>
      </w:pPr>
      <w:r>
        <w:t xml:space="preserve">As technology advances, the future of pharmacy in</w:t>
      </w:r>
      <w:r>
        <w:t xml:space="preserve"> </w:t>
      </w:r>
      <w:r>
        <w:rPr>
          <w:bCs/>
          <w:b/>
        </w:rPr>
        <w:t xml:space="preserve">Turkey Istanbul</w:t>
      </w:r>
      <w:r>
        <w:t xml:space="preserve"> </w:t>
      </w:r>
      <w:r>
        <w:t xml:space="preserve">looks promising yet transformative. The introduction of telepharmacy services, digital prescription management systems, and AI-driven drug interaction checkers is modernizing the field. However, these technological advancements will not replace the human element; rather, they will enhance it.</w:t>
      </w:r>
    </w:p>
    <w:p>
      <w:pPr>
        <w:pStyle w:val="BodyText"/>
      </w:pPr>
      <w:r>
        <w:t xml:space="preserve">The empathy, ethical judgment, and personalized care provided by a</w:t>
      </w:r>
      <w:r>
        <w:t xml:space="preserve"> </w:t>
      </w:r>
      <w:r>
        <w:rPr>
          <w:bCs/>
          <w:b/>
        </w:rPr>
        <w:t xml:space="preserve">Pharmacist</w:t>
      </w:r>
      <w:r>
        <w:t xml:space="preserve"> </w:t>
      </w:r>
      <w:r>
        <w:t xml:space="preserve">cannot be automated. As Istanbul continues to grow as a medical tourism hub—known for hair transplants, cosmetic surgery, and ophthalmology—the demand for post-operative pharmaceutical care will increase. Pharmacists will need to specialize in wound care management, pain control protocols, and antibiotic stewardship to support these surgical patients.</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Pharmacist</w:t>
      </w:r>
      <w:r>
        <w:t xml:space="preserve"> </w:t>
      </w:r>
      <w:r>
        <w:t xml:space="preserve">is a cornerstone of public health in</w:t>
      </w:r>
      <w:r>
        <w:t xml:space="preserve"> </w:t>
      </w:r>
      <w:r>
        <w:rPr>
          <w:bCs/>
          <w:b/>
        </w:rPr>
        <w:t xml:space="preserve">Turkey Istanbul</w:t>
      </w:r>
      <w:r>
        <w:t xml:space="preserve">. From their historical roots as custodians of ancient healing traditions to their modern roles as clinical experts and cultural liaisons, pharmacists are integral to the well-being of millions. In a city that never sleeps, where East meets West, the local pharmacy stands as a beacon of safety and knowledge.</w:t>
      </w:r>
    </w:p>
    <w:p>
      <w:pPr>
        <w:pStyle w:val="BodyText"/>
      </w:pPr>
      <w:r>
        <w:t xml:space="preserve">Whether advising an elderly resident on managing chronic medication in Kadikoy or helping a traveler find relief from altitude sickness in Beyoglu, the pharmacist demonstrates dedication to healing. As Turkey continues to develop its healthcare systems, recognizing and supporting the expanded roles of pharmacists will be essential. They are not just dispensers of drugs; they are educators, advocates, and healers who ensure that the people of</w:t>
      </w:r>
      <w:r>
        <w:t xml:space="preserve"> </w:t>
      </w:r>
      <w:r>
        <w:rPr>
          <w:bCs/>
          <w:b/>
        </w:rPr>
        <w:t xml:space="preserve">Turkey Istanbul</w:t>
      </w:r>
      <w:r>
        <w:t xml:space="preserve"> </w:t>
      </w:r>
      <w:r>
        <w:t xml:space="preserve">live healthier, safer lives.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Turkey Istanbul</dc:title>
  <dc:creator/>
  <dc:language>en</dc:language>
  <cp:keywords/>
  <dcterms:created xsi:type="dcterms:W3CDTF">2026-07-29T05:12:00Z</dcterms:created>
  <dcterms:modified xsi:type="dcterms:W3CDTF">2026-07-29T05:12:00Z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