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Uganda</w:t>
      </w:r>
      <w:r>
        <w:t xml:space="preserve"> </w:t>
      </w:r>
      <w:r>
        <w:t xml:space="preserve">Kampala</w:t>
      </w:r>
    </w:p>
    <w:bookmarkStart w:id="26" w:name="X162f187d2ab13e98905beae5d5c980421331ebf"/>
    <w:p>
      <w:pPr>
        <w:pStyle w:val="Heading1"/>
      </w:pPr>
      <w:r>
        <w:t xml:space="preserve">The Vital Role of the Pharmacist in Uganda Kampala</w:t>
      </w:r>
    </w:p>
    <w:p>
      <w:pPr>
        <w:pStyle w:val="FirstParagraph"/>
      </w:pPr>
      <w:r>
        <w:t xml:space="preserve">In the bustling heart of East Africa, where ancient traditions meet modern urbanization, the healthcare landscape is undergoing a profound transformation. At the center of this evolution stands a critical profession that bridges the gap between medical diagnosis and patient well-being: The Pharmacist. In</w:t>
      </w:r>
      <w:r>
        <w:t xml:space="preserve"> </w:t>
      </w:r>
      <w:r>
        <w:rPr>
          <w:bCs/>
          <w:b/>
        </w:rPr>
        <w:t xml:space="preserve">Uganda Kampala</w:t>
      </w:r>
      <w:r>
        <w:t xml:space="preserve">, these medication experts are not merely dispensers of pills; they are indispensable pillars of public health, educators, and advocates for safe medicine use. As the capital city grows in population and complexity, understanding the multifaceted role of the pharmacist becomes essential for anyone seeking to comprehend modern healthcare delivery in</w:t>
      </w:r>
      <w:r>
        <w:t xml:space="preserve"> </w:t>
      </w:r>
      <w:r>
        <w:rPr>
          <w:bCs/>
          <w:b/>
        </w:rPr>
        <w:t xml:space="preserve">Uganda Kampala</w:t>
      </w:r>
      <w:r>
        <w:t xml:space="preserve">.</w:t>
      </w:r>
    </w:p>
    <w:bookmarkStart w:id="20" w:name="X3e573970747a92ff50a3279e005039e0c39a028"/>
    <w:p>
      <w:pPr>
        <w:pStyle w:val="Heading2"/>
      </w:pPr>
      <w:r>
        <w:t xml:space="preserve">The Evolution of Pharmacy Practice in Uganda Kampala</w:t>
      </w:r>
    </w:p>
    <w:p>
      <w:pPr>
        <w:pStyle w:val="FirstParagraph"/>
      </w:pPr>
      <w:r>
        <w:rPr>
          <w:bCs/>
          <w:b/>
        </w:rPr>
        <w:t xml:space="preserve">Uganda Kampala</w:t>
      </w:r>
      <w:r>
        <w:t xml:space="preserve">, with its vibrant culture and rapid demographic shifts, presents a unique challenge for healthcare providers. Historically, pharmacy practice in many developing nations was viewed primarily as the commercial sale of goods. However, the narrative is shifting dramatically. In</w:t>
      </w:r>
      <w:r>
        <w:t xml:space="preserve"> </w:t>
      </w:r>
      <w:r>
        <w:rPr>
          <w:bCs/>
          <w:b/>
        </w:rPr>
        <w:t xml:space="preserve">Uganda Kampala</w:t>
      </w:r>
      <w:r>
        <w:t xml:space="preserve">, pharmacists are increasingly moving toward clinical roles that prioritize patient outcomes over mere transaction volume. This transition is driven by a growing recognition that medication errors can be fatal and that professional oversight is required to manage the complex burden of diseases such as HIV/AIDS, malaria, tuberculosis, and non-communicable diseases like hypertension and diabetes.</w:t>
      </w:r>
    </w:p>
    <w:p>
      <w:pPr>
        <w:pStyle w:val="BodyText"/>
      </w:pPr>
      <w:r>
        <w:t xml:space="preserve">The urban density of</w:t>
      </w:r>
      <w:r>
        <w:t xml:space="preserve"> </w:t>
      </w:r>
      <w:r>
        <w:rPr>
          <w:bCs/>
          <w:b/>
        </w:rPr>
        <w:t xml:space="preserve">Uganda Kampala</w:t>
      </w:r>
      <w:r>
        <w:t xml:space="preserve"> </w:t>
      </w:r>
      <w:r>
        <w:t xml:space="preserve">means that access to healthcare facilities is relatively better than in rural areas, but it also brings challenges such as the proliferation of unregulated drug vendors. Here, the licensed pharmacist serves as a gatekeeper of quality, ensuring that only genuine, safe medicines reach the public. This distinction is vital in a city where informal markets and private clinics coexist with major hospitals.</w:t>
      </w:r>
    </w:p>
    <w:bookmarkEnd w:id="20"/>
    <w:bookmarkStart w:id="21" w:name="X263ec0a1479e54750a1e68c65d224a46a8336af"/>
    <w:p>
      <w:pPr>
        <w:pStyle w:val="Heading2"/>
      </w:pPr>
      <w:r>
        <w:t xml:space="preserve">Combatting Antimicrobial Resistance through Education</w:t>
      </w:r>
    </w:p>
    <w:p>
      <w:pPr>
        <w:pStyle w:val="FirstParagraph"/>
      </w:pPr>
      <w:r>
        <w:t xml:space="preserve">One of the most pressing health crises facing</w:t>
      </w:r>
      <w:r>
        <w:t xml:space="preserve"> </w:t>
      </w:r>
      <w:r>
        <w:rPr>
          <w:bCs/>
          <w:b/>
        </w:rPr>
        <w:t xml:space="preserve">Uganda Kampala</w:t>
      </w:r>
      <w:r>
        <w:t xml:space="preserve">, and indeed the world, is antimicrobial resistance (AMR). The misuse of antibiotics has become rampant in many communities. In this context, the pharmacist acts as a frontline defender against AMR. When patients walk into pharmacies across</w:t>
      </w:r>
      <w:r>
        <w:t xml:space="preserve"> </w:t>
      </w:r>
      <w:r>
        <w:rPr>
          <w:bCs/>
          <w:b/>
        </w:rPr>
        <w:t xml:space="preserve">Uganda Kampala</w:t>
      </w:r>
      <w:r>
        <w:t xml:space="preserve">, they often self-diagnose common ailments like malaria or bacterial infections without a prescription.</w:t>
      </w:r>
    </w:p>
    <w:p>
      <w:pPr>
        <w:pStyle w:val="BodyText"/>
      </w:pPr>
      <w:r>
        <w:rPr>
          <w:bCs/>
          <w:b/>
        </w:rPr>
        <w:t xml:space="preserve">The Pharmacist's Duty:</w:t>
      </w:r>
      <w:r>
        <w:t xml:space="preserve"> </w:t>
      </w:r>
      <w:r>
        <w:t xml:space="preserve">It is the duty of the pharmacist to intervene, educate patients on proper usage, discourage inappropriate antibiotic use for viral infections, and ensure that prescriptions are verified before dispensing. This educational role is critical in changing cultural habits regarding self-medication in</w:t>
      </w:r>
      <w:r>
        <w:t xml:space="preserve"> </w:t>
      </w:r>
      <w:r>
        <w:rPr>
          <w:bCs/>
          <w:b/>
        </w:rPr>
        <w:t xml:space="preserve">Uganda Kampala</w:t>
      </w:r>
      <w:r>
        <w:t xml:space="preserve">.</w:t>
      </w:r>
    </w:p>
    <w:p>
      <w:pPr>
        <w:pStyle w:val="BodyText"/>
      </w:pPr>
      <w:r>
        <w:t xml:space="preserve">By engaging directly with the community, pharmacists help dismantle the myth that antibiotics cure all fevers. Through counseling services provided within pharmacy settings in</w:t>
      </w:r>
      <w:r>
        <w:t xml:space="preserve"> </w:t>
      </w:r>
      <w:r>
        <w:rPr>
          <w:bCs/>
          <w:b/>
        </w:rPr>
        <w:t xml:space="preserve">Uganda Kampala</w:t>
      </w:r>
      <w:r>
        <w:t xml:space="preserve">, patients learn about dosage adherence, side effects, and the dangers of stopping medication prematurely. This public health intervention is crucial for preserving the efficacy of existing drugs for future generations.</w:t>
      </w:r>
    </w:p>
    <w:bookmarkEnd w:id="21"/>
    <w:bookmarkStart w:id="22" w:name="X94184e27c1b90b834133796a0fb98040c7818eb"/>
    <w:p>
      <w:pPr>
        <w:pStyle w:val="Heading2"/>
      </w:pPr>
      <w:r>
        <w:t xml:space="preserve">Chronic Disease Management and Preventive Care</w:t>
      </w:r>
    </w:p>
    <w:p>
      <w:pPr>
        <w:pStyle w:val="FirstParagraph"/>
      </w:pPr>
      <w:r>
        <w:t xml:space="preserve">As lifestyles in</w:t>
      </w:r>
      <w:r>
        <w:t xml:space="preserve"> </w:t>
      </w:r>
      <w:r>
        <w:rPr>
          <w:bCs/>
          <w:b/>
        </w:rPr>
        <w:t xml:space="preserve">Uganda Kampala</w:t>
      </w:r>
      <w:r>
        <w:t xml:space="preserve"> </w:t>
      </w:r>
      <w:r>
        <w:t xml:space="preserve">become more sedentary and dietary patterns change, there has been a sharp rise in lifestyle-related diseases. Pharmacists are now playing an expanded role in the management of chronic conditions. In many urban centers, pharmacies serve as accessible points for monitoring blood pressure, blood sugar levels, and cholesterol.</w:t>
      </w:r>
    </w:p>
    <w:p>
      <w:pPr>
        <w:pStyle w:val="BodyText"/>
      </w:pPr>
      <w:r>
        <w:t xml:space="preserve">In</w:t>
      </w:r>
      <w:r>
        <w:t xml:space="preserve"> </w:t>
      </w:r>
      <w:r>
        <w:rPr>
          <w:bCs/>
          <w:b/>
        </w:rPr>
        <w:t xml:space="preserve">Uganda Kampala</w:t>
      </w:r>
      <w:r>
        <w:t xml:space="preserve">, pharmacists collaborate with doctors to provide continuous care for patients managing diabetes or hypertension. They monitor adherence to treatment plans and adjust counseling based on patient feedback. This proactive approach reduces the burden on overcrowded hospitals in the city, as minor complications can be addressed at the pharmacy level before they require emergency hospitalization. The pharmacist’s knowledge of drug interactions is particularly valuable here, as many patients suffer from multiple comorbidities.</w:t>
      </w:r>
    </w:p>
    <w:bookmarkEnd w:id="22"/>
    <w:bookmarkStart w:id="23" w:name="Xae3772b785904fa37e9ece86d355d24a0cb4162"/>
    <w:p>
      <w:pPr>
        <w:pStyle w:val="Heading2"/>
      </w:pPr>
      <w:r>
        <w:t xml:space="preserve">Supply Chain Integrity and Access to Medicines</w:t>
      </w:r>
    </w:p>
    <w:p>
      <w:pPr>
        <w:pStyle w:val="FirstParagraph"/>
      </w:pPr>
      <w:r>
        <w:t xml:space="preserve">The economic reality of healthcare in Uganda means that cost and availability are significant barriers. In</w:t>
      </w:r>
      <w:r>
        <w:t xml:space="preserve"> </w:t>
      </w:r>
      <w:r>
        <w:rPr>
          <w:bCs/>
          <w:b/>
        </w:rPr>
        <w:t xml:space="preserve">Uganda Kampala</w:t>
      </w:r>
      <w:r>
        <w:t xml:space="preserve">, pharmacists play a strategic role in supply chain management. They work closely with regulatory bodies like the National Drug Authority (NDA) to ensure that the medicines stocked in their outlets are authentic and stored under appropriate conditions, such as proper refrigeration for vaccines or insulin.</w:t>
      </w:r>
    </w:p>
    <w:p>
      <w:pPr>
        <w:pStyle w:val="BodyText"/>
      </w:pPr>
      <w:r>
        <w:t xml:space="preserve">Navigating the complex logistics of importing and distributing medicines requires technical expertise. Pharmacists in</w:t>
      </w:r>
      <w:r>
        <w:t xml:space="preserve"> </w:t>
      </w:r>
      <w:r>
        <w:rPr>
          <w:bCs/>
          <w:b/>
        </w:rPr>
        <w:t xml:space="preserve">Uganda Kampala</w:t>
      </w:r>
      <w:r>
        <w:t xml:space="preserve"> </w:t>
      </w:r>
      <w:r>
        <w:t xml:space="preserve">ensure that essential medicines are available when needed, preventing stock-outs that could lead to treatment failures. Furthermore, they advocate for the inclusion of essential drugs in insurance schemes and government health programs, ensuring equitable access for lower-income residents of the capital city.</w:t>
      </w:r>
    </w:p>
    <w:bookmarkEnd w:id="23"/>
    <w:bookmarkStart w:id="24" w:name="crisis-response-and-community-resilience"/>
    <w:p>
      <w:pPr>
        <w:pStyle w:val="Heading2"/>
      </w:pPr>
      <w:r>
        <w:t xml:space="preserve">Crisis Response and Community Resilience</w:t>
      </w:r>
    </w:p>
    <w:p>
      <w:pPr>
        <w:pStyle w:val="FirstParagraph"/>
      </w:pPr>
      <w:r>
        <w:t xml:space="preserve">The history of public health in East Africa is punctuated by outbreaks such as Ebola, Cholera, and most recently, the COVID-19 pandemic. During these crises, the pharmacist in</w:t>
      </w:r>
      <w:r>
        <w:t xml:space="preserve"> </w:t>
      </w:r>
      <w:r>
        <w:rPr>
          <w:bCs/>
          <w:b/>
        </w:rPr>
        <w:t xml:space="preserve">Uganda Kampala</w:t>
      </w:r>
      <w:r>
        <w:t xml:space="preserve"> </w:t>
      </w:r>
      <w:r>
        <w:t xml:space="preserve">emerged as a key actor in crisis response. From providing accurate information about vaccines to managing shortages of personal protective equipment (PPE) and essential drugs during lockdowns, pharmacists demonstrated their agility and commitment to public service.</w:t>
      </w:r>
    </w:p>
    <w:p>
      <w:pPr>
        <w:pStyle w:val="BodyText"/>
      </w:pPr>
      <w:r>
        <w:t xml:space="preserve">In</w:t>
      </w:r>
      <w:r>
        <w:t xml:space="preserve"> </w:t>
      </w:r>
      <w:r>
        <w:rPr>
          <w:bCs/>
          <w:b/>
        </w:rPr>
        <w:t xml:space="preserve">Uganda Kampala</w:t>
      </w:r>
      <w:r>
        <w:t xml:space="preserve">, where misinformation spreads rapidly through digital platforms, pharmacists serve as trusted sources of scientific fact. Their ability to communicate complex medical information in simple terms helps alleviate panic and promotes adherence to public health guidelines. This resilience underscores the importance of integrating pharmacists into national emergency response teams.</w:t>
      </w:r>
    </w:p>
    <w:bookmarkEnd w:id="24"/>
    <w:bookmarkStart w:id="25" w:name="X58992337ed5737f6146d5f2b82cd55c6c2ee28d"/>
    <w:p>
      <w:pPr>
        <w:pStyle w:val="Heading2"/>
      </w:pPr>
      <w:r>
        <w:t xml:space="preserve">Conclusion: A Future Driven by Professionalism</w:t>
      </w:r>
    </w:p>
    <w:p>
      <w:pPr>
        <w:pStyle w:val="FirstParagraph"/>
      </w:pPr>
      <w:r>
        <w:t xml:space="preserve">The journey of the pharmacist in</w:t>
      </w:r>
      <w:r>
        <w:t xml:space="preserve"> </w:t>
      </w:r>
      <w:r>
        <w:rPr>
          <w:bCs/>
          <w:b/>
        </w:rPr>
        <w:t xml:space="preserve">Uganda Kampala</w:t>
      </w:r>
      <w:r>
        <w:t xml:space="preserve"> </w:t>
      </w:r>
      <w:r>
        <w:t xml:space="preserve">is one of empowerment and professionalization. As healthcare standards rise, so does the expectation for pharmacists to deliver patient-centered care. The integration of technology, such as electronic health records and tele-pharmacy services, is further enhancing their capability to serve the citizens of</w:t>
      </w:r>
      <w:r>
        <w:t xml:space="preserve"> </w:t>
      </w:r>
      <w:r>
        <w:rPr>
          <w:bCs/>
          <w:b/>
        </w:rPr>
        <w:t xml:space="preserve">Uganda Kampala</w:t>
      </w:r>
      <w:r>
        <w:t xml:space="preserve">.</w:t>
      </w:r>
    </w:p>
    <w:p>
      <w:pPr>
        <w:pStyle w:val="BodyText"/>
      </w:pPr>
      <w:r>
        <w:t xml:space="preserve">To support this growth, there must be continued investment in pharmacy education and infrastructure. Regulatory frameworks must be strengthened to ensure that only qualified professionals practice within the city. The role of the pharmacist is no longer limited to behind-the-counter interactions; it extends into policy-making, community advocacy, and clinical decision-making.</w:t>
      </w:r>
    </w:p>
    <w:p>
      <w:pPr>
        <w:pStyle w:val="BodyText"/>
      </w:pPr>
      <w:r>
        <w:t xml:space="preserve">In conclusion, the pharmacist is a cornerstone of the healthcare system in</w:t>
      </w:r>
      <w:r>
        <w:t xml:space="preserve"> </w:t>
      </w:r>
      <w:r>
        <w:rPr>
          <w:bCs/>
          <w:b/>
        </w:rPr>
        <w:t xml:space="preserve">Uganda Kampala</w:t>
      </w:r>
      <w:r>
        <w:t xml:space="preserve">. They are guardians of medication safety, educators on disease prevention, and managers of chronic care. As the city continues to develop, recognizing and supporting this profession is not just an economic necessity but a moral imperative for ensuring healthy lives and well-being for all residents of</w:t>
      </w:r>
      <w:r>
        <w:t xml:space="preserve"> </w:t>
      </w:r>
      <w:r>
        <w:rPr>
          <w:bCs/>
          <w:b/>
        </w:rPr>
        <w:t xml:space="preserve">Uganda Kampala</w:t>
      </w:r>
      <w:r>
        <w:t xml:space="preserve">. The future of healthcare in the region depends heavily on the strength, visibility, and competence of its pharmacists.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Pharmacist in Uganda Kampala</dc:title>
  <dc:creator/>
  <dc:language>en</dc:language>
  <cp:keywords/>
  <dcterms:created xsi:type="dcterms:W3CDTF">2026-07-29T17:51:54Z</dcterms:created>
  <dcterms:modified xsi:type="dcterms:W3CDTF">2026-07-29T17:51:54Z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