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faf1602c9f92dbd9d3b741c44967bb67eb1eb3c"/>
    <w:p>
      <w:pPr>
        <w:pStyle w:val="Heading1"/>
      </w:pPr>
      <w:r>
        <w:t xml:space="preserve">The Evolving Landscape of Healthcare and the Pharmacist in United States New York City</w:t>
      </w:r>
    </w:p>
    <w:p>
      <w:pPr>
        <w:pStyle w:val="FirstParagraph"/>
      </w:pPr>
      <w:r>
        <w:t xml:space="preserve">In the bustling metropolis of New York City, where diversity converges with innovation and urgency defines daily life, the role of healthcare professionals is more critical than ever. Among these vital figures, no profession has undergone a more profound transformation in recent decades than that of the</w:t>
      </w:r>
      <w:r>
        <w:t xml:space="preserve"> </w:t>
      </w:r>
      <w:r>
        <w:rPr>
          <w:bCs/>
          <w:b/>
        </w:rPr>
        <w:t xml:space="preserve">Pharmacist</w:t>
      </w:r>
      <w:r>
        <w:t xml:space="preserve">. Historically viewed merely as dispensers of medication behind a counter, today’s</w:t>
      </w:r>
      <w:r>
        <w:t xml:space="preserve"> </w:t>
      </w:r>
      <w:r>
        <w:rPr>
          <w:bCs/>
          <w:b/>
        </w:rPr>
        <w:t xml:space="preserve">Pharmacist</w:t>
      </w:r>
      <w:r>
        <w:t xml:space="preserve"> </w:t>
      </w:r>
      <w:r>
        <w:t xml:space="preserve">stands at the forefront of patient care, particularly within the complex healthcare ecosystem of</w:t>
      </w:r>
      <w:r>
        <w:t xml:space="preserve"> </w:t>
      </w:r>
      <w:r>
        <w:rPr>
          <w:bCs/>
          <w:b/>
        </w:rPr>
        <w:t xml:space="preserve">United States New York City</w:t>
      </w:r>
      <w:r>
        <w:t xml:space="preserve">. This essay explores how the scope practice has expanded, addressing public health challenges specific to one of the most densely populated regions in the</w:t>
      </w:r>
      <w:r>
        <w:t xml:space="preserve"> </w:t>
      </w:r>
      <w:r>
        <w:rPr>
          <w:iCs/>
          <w:i/>
        </w:rPr>
        <w:t xml:space="preserve">United States New York City</w:t>
      </w:r>
      <w:r>
        <w:t xml:space="preserve">, and highlights why this profession is indispensable to modern medicine.</w:t>
      </w:r>
    </w:p>
    <w:bookmarkStart w:id="20" w:name="X85ede4d3ede3d5137013c033add26aab6ee1b0a"/>
    <w:p>
      <w:pPr>
        <w:pStyle w:val="Heading2"/>
      </w:pPr>
      <w:r>
        <w:t xml:space="preserve">The Historical Shift from Dispenser to Clinician</w:t>
      </w:r>
    </w:p>
    <w:p>
      <w:pPr>
        <w:pStyle w:val="FirstParagraph"/>
      </w:pPr>
      <w:r>
        <w:t xml:space="preserve">To understand the current significance of a</w:t>
      </w:r>
      <w:r>
        <w:t xml:space="preserve"> </w:t>
      </w:r>
      <w:r>
        <w:rPr>
          <w:bCs/>
          <w:b/>
        </w:rPr>
        <w:t xml:space="preserve">Pharmacist</w:t>
      </w:r>
      <w:r>
        <w:t xml:space="preserve">, one must first acknowledge their historical trajectory. For generations, the public perception of a pharmacist was largely transactional: patients brought prescriptions, and pharmacists filled them. However, this model has become obsolete in an era characterized by polypharmacy, chronic disease management, and heightened scrutiny over medication safety. In</w:t>
      </w:r>
      <w:r>
        <w:t xml:space="preserve"> </w:t>
      </w:r>
      <w:r>
        <w:rPr>
          <w:bCs/>
          <w:b/>
        </w:rPr>
        <w:t xml:space="preserve">United States New York City</w:t>
      </w:r>
      <w:r>
        <w:t xml:space="preserve">, where patient volumes are staggering and healthcare systems are interconnected yet fragmented, the passive role of the pharmacist could no longer sustain the needs of such a diverse population.</w:t>
      </w:r>
    </w:p>
    <w:p>
      <w:pPr>
        <w:pStyle w:val="BodyText"/>
      </w:pPr>
      <w:r>
        <w:t xml:space="preserve">The transformation into clinical practitioners has been driven by legislative changes, increasing access to pharmacy services, and a growing recognition that pharmacists possess unique expertise in pharmacotherapy. In</w:t>
      </w:r>
      <w:r>
        <w:t xml:space="preserve"> </w:t>
      </w:r>
      <w:r>
        <w:rPr>
          <w:bCs/>
          <w:b/>
        </w:rPr>
        <w:t xml:space="preserve">United States New York City</w:t>
      </w:r>
      <w:r>
        <w:t xml:space="preserve">, major health systems like Mount Sinai, NewYork-Presbyterian, and NYU Langone have integrated pharmacists into multidisciplinary teams. Here, they are not just verifying doses but are actively managing drug regimens for patients with complex conditions such as HIV/AIDS, tuberculosis, diabetes, and hypertension. This shift requires a</w:t>
      </w:r>
      <w:r>
        <w:t xml:space="preserve"> </w:t>
      </w:r>
      <w:r>
        <w:rPr>
          <w:bCs/>
          <w:b/>
        </w:rPr>
        <w:t xml:space="preserve">Pharmacist</w:t>
      </w:r>
      <w:r>
        <w:t xml:space="preserve"> </w:t>
      </w:r>
      <w:r>
        <w:t xml:space="preserve">to possess advanced diagnostic skills and the ability to interpret laboratory data—skills that are increasingly standardized through board certifications.</w:t>
      </w:r>
    </w:p>
    <w:bookmarkEnd w:id="20"/>
    <w:bookmarkStart w:id="21" w:name="X8466ec25234ed3bb4d306c58b07b1aa07eeb976"/>
    <w:p>
      <w:pPr>
        <w:pStyle w:val="Heading2"/>
      </w:pPr>
      <w:r>
        <w:t xml:space="preserve">Addressing Public Health Crises in a Dense Urban Environment</w:t>
      </w:r>
    </w:p>
    <w:p>
      <w:pPr>
        <w:pStyle w:val="FirstParagraph"/>
      </w:pPr>
      <w:r>
        <w:t xml:space="preserve">New York City presents unique public health challenges that demand immediate and specialized pharmaceutical intervention. The density of</w:t>
      </w:r>
      <w:r>
        <w:t xml:space="preserve"> </w:t>
      </w:r>
      <w:r>
        <w:rPr>
          <w:bCs/>
          <w:b/>
        </w:rPr>
        <w:t xml:space="preserve">United States New York City</w:t>
      </w:r>
      <w:r>
        <w:t xml:space="preserve"> </w:t>
      </w:r>
      <w:r>
        <w:t xml:space="preserve">accelerates the spread of infectious diseases, making the role of the</w:t>
      </w:r>
      <w:r>
        <w:t xml:space="preserve"> </w:t>
      </w:r>
      <w:r>
        <w:rPr>
          <w:bCs/>
          <w:b/>
        </w:rPr>
        <w:t xml:space="preserve">Pharmacist</w:t>
      </w:r>
      <w:r>
        <w:t xml:space="preserve"> </w:t>
      </w:r>
      <w:r>
        <w:t xml:space="preserve">pivotal in outbreak containment and prevention. During recent global health emergencies, including the HIV/AIDS epidemic and more recently, the COVID-19 pandemic, pharmacists in</w:t>
      </w:r>
      <w:r>
        <w:t xml:space="preserve"> </w:t>
      </w:r>
      <w:r>
        <w:rPr>
          <w:bCs/>
          <w:b/>
        </w:rPr>
        <w:t xml:space="preserve">United States New York City</w:t>
      </w:r>
      <w:r>
        <w:t xml:space="preserve"> </w:t>
      </w:r>
      <w:r>
        <w:t xml:space="preserve">served as frontline responders.</w:t>
      </w:r>
    </w:p>
    <w:p>
      <w:pPr>
        <w:pStyle w:val="BodyText"/>
      </w:pPr>
      <w:r>
        <w:t xml:space="preserve">In these crises, a</w:t>
      </w:r>
      <w:r>
        <w:t xml:space="preserve"> </w:t>
      </w:r>
      <w:r>
        <w:rPr>
          <w:bCs/>
          <w:b/>
        </w:rPr>
        <w:t xml:space="preserve">Pharmacist</w:t>
      </w:r>
      <w:r>
        <w:t xml:space="preserve"> </w:t>
      </w:r>
      <w:r>
        <w:t xml:space="preserve">became a gateway to healthcare access. They administered vaccines on weekends and evenings when primary care providers were unavailable. They provided crucial education on mask-wearing, testing protocols, and antiviral treatments. In neighborhoods across the Bronx, Brooklyn, Queens, Manhattan, and Staten Island,</w:t>
      </w:r>
      <w:hyperlink w:anchor="note1">
        <w:r>
          <w:rPr>
            <w:rStyle w:val="Hyperlink"/>
            <w:vertAlign w:val="superscript"/>
          </w:rPr>
          <w:t xml:space="preserve">1</w:t>
        </w:r>
      </w:hyperlink>
      <w:r>
        <w:t xml:space="preserve"> </w:t>
      </w:r>
      <w:r>
        <w:t xml:space="preserve">pharmacists bridged gaps in trust and access for underserved communities. Their ability to provide culturally competent care in dozens of languages is a distinct advantage in</w:t>
      </w:r>
      <w:r>
        <w:t xml:space="preserve"> </w:t>
      </w:r>
      <w:r>
        <w:rPr>
          <w:bCs/>
          <w:b/>
        </w:rPr>
        <w:t xml:space="preserve">United States New York City</w:t>
      </w:r>
      <w:r>
        <w:t xml:space="preserve">, allowing them to reach populations that traditional clinics often miss.</w:t>
      </w:r>
    </w:p>
    <w:bookmarkEnd w:id="21"/>
    <w:bookmarkStart w:id="22" w:name="Xf531472ad09e957e6131b0ca3d359d82f697df2"/>
    <w:p>
      <w:pPr>
        <w:pStyle w:val="Heading2"/>
      </w:pPr>
      <w:r>
        <w:t xml:space="preserve">The Imperative of Medication Therapy Management</w:t>
      </w:r>
    </w:p>
    <w:p>
      <w:pPr>
        <w:pStyle w:val="FirstParagraph"/>
      </w:pPr>
      <w:r>
        <w:t xml:space="preserve">One of the most significant contributions a</w:t>
      </w:r>
      <w:r>
        <w:t xml:space="preserve"> </w:t>
      </w:r>
      <w:r>
        <w:rPr>
          <w:bCs/>
          <w:b/>
        </w:rPr>
        <w:t xml:space="preserve">Pharmacist</w:t>
      </w:r>
      <w:r>
        <w:t xml:space="preserve"> </w:t>
      </w:r>
      <w:r>
        <w:t xml:space="preserve">makes in</w:t>
      </w:r>
      <w:r>
        <w:t xml:space="preserve"> </w:t>
      </w:r>
      <w:hyperlink w:anchor="note1">
        <w:r>
          <w:rPr>
            <w:rStyle w:val="Hyperlink"/>
            <w:vertAlign w:val="superscript"/>
          </w:rPr>
          <w:t xml:space="preserve">1</w:t>
        </w:r>
      </w:hyperlink>
      <w:r>
        <w:t xml:space="preserve">a setting like</w:t>
      </w:r>
      <w:r>
        <w:t xml:space="preserve"> </w:t>
      </w:r>
      <w:r>
        <w:rPr>
          <w:bCs/>
          <w:b/>
        </w:rPr>
        <w:t xml:space="preserve">United States New York City</w:t>
      </w:r>
      <w:r>
        <w:rPr>
          <w:vertAlign w:val="superscript"/>
        </w:rPr>
        <w:t xml:space="preserve">1</w:t>
      </w:r>
      <w:r>
        <w:rPr>
          <w:bCs/>
          <w:b/>
        </w:rPr>
        <w:t xml:space="preserve">United States New York City</w:t>
      </w:r>
      <w:r>
        <w:t xml:space="preserve">, where patients often juggle multiple appointments across different specialists, the pharmacist acts as the integrator of care.</w:t>
      </w:r>
    </w:p>
    <w:p>
      <w:pPr>
        <w:pStyle w:val="BodyText"/>
      </w:pPr>
      <w:r>
        <w:t xml:space="preserve">This role is especially vital for patients managing multiple chronic conditions. For instance, a diabetic patient in Harlem may be seeing an endocrinologist, a cardiologist, and an ophthalmologist. Without coordination, their medication lists could become contradictory or dangerous. The</w:t>
      </w:r>
      <w:r>
        <w:t xml:space="preserve"> </w:t>
      </w:r>
      <w:r>
        <w:rPr>
          <w:bCs/>
          <w:b/>
        </w:rPr>
        <w:t xml:space="preserve">Pharmacist</w:t>
      </w:r>
      <w:r>
        <w:t xml:space="preserve"> </w:t>
      </w:r>
      <w:r>
        <w:t xml:space="preserve">serves as the final check in this chain of custody for health information ensuring that the therapy is optimized for efficacy and safety. By doing so they reduce healthcare costs and improve quality of life outcomes which is a critical goal for any healthcare system within</w:t>
      </w:r>
      <w:r>
        <w:t xml:space="preserve"> </w:t>
      </w:r>
      <w:hyperlink w:anchor="note1">
        <w:r>
          <w:rPr>
            <w:rStyle w:val="Hyperlink"/>
            <w:vertAlign w:val="superscript"/>
          </w:rPr>
          <w:t xml:space="preserve">1</w:t>
        </w:r>
      </w:hyperlink>
      <w:r>
        <w:rPr>
          <w:bCs/>
          <w:b/>
        </w:rPr>
        <w:t xml:space="preserve">United States New York City</w:t>
      </w:r>
      <w:r>
        <w:t xml:space="preserve">.</w:t>
      </w:r>
    </w:p>
    <w:bookmarkEnd w:id="22"/>
    <w:bookmarkStart w:id="23" w:name="Xb06cc84118059a82bf786cd2c94b8a75ea813cc"/>
    <w:p>
      <w:pPr>
        <w:pStyle w:val="Heading2"/>
      </w:pPr>
      <w:r>
        <w:t xml:space="preserve">Bridging the Gap in Healthcare Disparities</w:t>
      </w:r>
    </w:p>
    <w:p>
      <w:pPr>
        <w:pStyle w:val="FirstParagraph"/>
      </w:pPr>
      <w:r>
        <w:t xml:space="preserve">Socioeconomic disparities remain stark in</w:t>
      </w:r>
      <w:r>
        <w:t xml:space="preserve"> </w:t>
      </w:r>
      <w:hyperlink w:anchor="note1">
        <w:r>
          <w:rPr>
            <w:rStyle w:val="Hyperlink"/>
            <w:vertAlign w:val="superscript"/>
          </w:rPr>
          <w:t xml:space="preserve">1</w:t>
        </w:r>
      </w:hyperlink>
      <w:r>
        <w:rPr>
          <w:bCs/>
          <w:b/>
        </w:rPr>
        <w:t xml:space="preserve">United States New York City</w:t>
      </w:r>
      <w:r>
        <w:t xml:space="preserve">. Access to affordable medication is a persistent barrier for many residents. Pharmacists are on the front lines of addressing these inequities by helping patients navigate insurance formularies, finding generic alternatives, and connecting them with patient assistance programs. A</w:t>
      </w:r>
      <w:r>
        <w:t xml:space="preserve"> </w:t>
      </w:r>
      <w:r>
        <w:rPr>
          <w:bCs/>
          <w:b/>
        </w:rPr>
        <w:t xml:space="preserve">Pharmacist</w:t>
      </w:r>
      <w:r>
        <w:t xml:space="preserve"> </w:t>
      </w:r>
      <w:r>
        <w:t xml:space="preserve">in this context is not just a medical professional but also an advocate and social worker.</w:t>
      </w:r>
    </w:p>
    <w:p>
      <w:pPr>
        <w:pStyle w:val="BodyText"/>
      </w:pPr>
      <w:r>
        <w:t xml:space="preserve">In many independent pharmacies scattered throughout the boroughs of</w:t>
      </w:r>
      <w:r>
        <w:t xml:space="preserve"> </w:t>
      </w:r>
      <w:hyperlink w:anchor="note1">
        <w:r>
          <w:rPr>
            <w:rStyle w:val="Hyperlink"/>
            <w:vertAlign w:val="superscript"/>
          </w:rPr>
          <w:t xml:space="preserve">1</w:t>
        </w:r>
      </w:hyperlink>
      <w:r>
        <w:rPr>
          <w:bCs/>
          <w:b/>
        </w:rPr>
        <w:t xml:space="preserve">United States New York City</w:t>
      </w:r>
      <w:r>
        <w:t xml:space="preserve">, the pharmacist knows their patients by name. This relationship fosters trust, encouraging adherence to treatment plans. When a patient understands why they are taking a medication and feels supported by their</w:t>
      </w:r>
      <w:r>
        <w:t xml:space="preserve"> </w:t>
      </w:r>
      <w:r>
        <w:rPr>
          <w:bCs/>
          <w:b/>
        </w:rPr>
        <w:t xml:space="preserve">Pharmacist</w:t>
      </w:r>
      <w:r>
        <w:t xml:space="preserve">, they are more likely to follow medical advice, leading to better health outcomes. This personalized care model is essential in mitigating the health disparities that plague marginalized communities in one of the wealthiest yet most unequal cities in the world.</w:t>
      </w:r>
    </w:p>
    <w:bookmarkEnd w:id="23"/>
    <w:bookmarkStart w:id="24" w:name="the-future-of-pharmacy-practice"/>
    <w:p>
      <w:pPr>
        <w:pStyle w:val="Heading2"/>
      </w:pPr>
      <w:r>
        <w:t xml:space="preserve">The Future of Pharmacy Practice</w:t>
      </w:r>
    </w:p>
    <w:p>
      <w:pPr>
        <w:pStyle w:val="FirstParagraph"/>
      </w:pPr>
      <w:r>
        <w:t xml:space="preserve">As technology advances, so too does the role of a</w:t>
      </w:r>
      <w:r>
        <w:t xml:space="preserve"> </w:t>
      </w:r>
      <w:r>
        <w:rPr>
          <w:bCs/>
          <w:b/>
        </w:rPr>
        <w:t xml:space="preserve">Pharmacist</w:t>
      </w:r>
      <w:r>
        <w:t xml:space="preserve">. Artificial intelligence and automation are handling routine dispensing tasks, freeing up pharmacists to focus on patient-facing activities. In</w:t>
      </w:r>
      <w:r>
        <w:t xml:space="preserve"> </w:t>
      </w:r>
      <w:hyperlink w:anchor="note1">
        <w:r>
          <w:rPr>
            <w:rStyle w:val="Hyperlink"/>
            <w:vertAlign w:val="superscript"/>
          </w:rPr>
          <w:t xml:space="preserve">1</w:t>
        </w:r>
      </w:hyperlink>
      <w:r>
        <w:rPr>
          <w:bCs/>
          <w:b/>
        </w:rPr>
        <w:t xml:space="preserve">United States New York City</w:t>
      </w:r>
      <w:r>
        <w:t xml:space="preserve">, we are seeing the rise of ambulatory care clinics staffed primarily by pharmacists, where patients can walk in for minor ailments or chronic disease monitoring without needing a primary care physician referral.</w:t>
      </w:r>
    </w:p>
    <w:p>
      <w:pPr>
        <w:pStyle w:val="BodyText"/>
      </w:pPr>
      <w:r>
        <w:t xml:space="preserve">Furthermore, the expansion of prescriptive authority laws in New York State allows pharmacists to prescribe certain medications, such as nicotine replacement therapies and travel medications. This autonomy enhances the accessibility of healthcare services. As these regulations continue to evolve, the</w:t>
      </w:r>
      <w:r>
        <w:t xml:space="preserve"> </w:t>
      </w:r>
      <w:r>
        <w:rPr>
          <w:bCs/>
          <w:b/>
        </w:rPr>
        <w:t xml:space="preserve">Pharmacist</w:t>
      </w:r>
      <w:r>
        <w:t xml:space="preserve"> </w:t>
      </w:r>
      <w:r>
        <w:t xml:space="preserve">will likely assume even greater responsibility for primary care delivery.</w:t>
      </w:r>
    </w:p>
    <w:bookmarkEnd w:id="24"/>
    <w:bookmarkStart w:id="25" w:name="conclusion"/>
    <w:p>
      <w:pPr>
        <w:pStyle w:val="Heading2"/>
      </w:pPr>
      <w:r>
        <w:t xml:space="preserve">Conclusion</w:t>
      </w:r>
    </w:p>
    <w:p>
      <w:pPr>
        <w:pStyle w:val="FirstParagraph"/>
      </w:pPr>
      <w:r>
        <w:t xml:space="preserve">In conclusion, the</w:t>
      </w:r>
      <w:r>
        <w:t xml:space="preserve"> </w:t>
      </w:r>
      <w:hyperlink w:anchor="note1">
        <w:r>
          <w:rPr>
            <w:rStyle w:val="Hyperlink"/>
            <w:vertAlign w:val="superscript"/>
          </w:rPr>
          <w:t xml:space="preserve">1</w:t>
        </w:r>
      </w:hyperlink>
      <w:r>
        <w:rPr>
          <w:bCs/>
          <w:b/>
        </w:rPr>
        <w:t xml:space="preserve">Pharmacist</w:t>
      </w:r>
      <w:r>
        <w:t xml:space="preserve"> </w:t>
      </w:r>
      <w:r>
        <w:t xml:space="preserve">has transcended their traditional boundaries to become a cornerstone of the healthcare system in</w:t>
      </w:r>
      <w:r>
        <w:t xml:space="preserve"> </w:t>
      </w:r>
      <w:hyperlink w:anchor="note1">
        <w:r>
          <w:rPr>
            <w:rStyle w:val="Hyperlink"/>
            <w:vertAlign w:val="superscript"/>
          </w:rPr>
          <w:t xml:space="preserve">1</w:t>
        </w:r>
      </w:hyperlink>
      <w:r>
        <w:rPr>
          <w:bCs/>
          <w:b/>
        </w:rPr>
        <w:t xml:space="preserve">United States New York City</w:t>
      </w:r>
      <w:r>
        <w:t xml:space="preserve">. Their evolution from dispensers of drugs to clinical experts, public health advocates, and patient educators reflects a broader shift towards value-based care. In a city as dynamic and demanding as</w:t>
      </w:r>
      <w:r>
        <w:t xml:space="preserve"> </w:t>
      </w:r>
      <w:hyperlink w:anchor="note1">
        <w:r>
          <w:rPr>
            <w:rStyle w:val="Hyperlink"/>
            <w:vertAlign w:val="superscript"/>
          </w:rPr>
          <w:t xml:space="preserve">1</w:t>
        </w:r>
      </w:hyperlink>
      <w:r>
        <w:rPr>
          <w:bCs/>
          <w:b/>
        </w:rPr>
        <w:t xml:space="preserve">United States New York City</w:t>
      </w:r>
      <w:r>
        <w:t xml:space="preserve">, the availability of skilled pharmaceutical professionals ensures that diverse populations receive safe, effective, and equitable medical treatment. As we look to the future, it is imperative that policymakers, healthcare institutions continue to support and expand the scope of practice for pharmacists recognizing their indispensable value in building a healthier society.</w:t>
      </w:r>
    </w:p>
    <w:p>
      <w:r>
        <w:pict>
          <v:rect style="width:0;height:1.5pt" o:hralign="center" o:hrstd="t" o:hr="t"/>
        </w:pict>
      </w:r>
    </w:p>
    <w:p>
      <w:pPr>
        <w:pStyle w:val="FirstParagraph"/>
      </w:pPr>
      <w:r>
        <w:t xml:space="preserve">*Note: "United States New York City" is emphasized throughout to highlight the specific geographic and regulatory context influencing pharmacist practice. The density, diversity, and healthcare infrastructure of NYC create unique demands that shape the modern</w:t>
      </w:r>
      <w:r>
        <w:t xml:space="preserve"> </w:t>
      </w:r>
      <w:r>
        <w:rPr>
          <w:bCs/>
          <w:b/>
        </w:rPr>
        <w:t xml:space="preserve">Pharmacist</w:t>
      </w:r>
      <w:r>
        <w:t xml:space="preserve"> </w:t>
      </w:r>
      <w:r>
        <w:t xml:space="preserve">role within this essay's framework.</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Pharmacist in United States New York City</dc:title>
  <dc:creator/>
  <dc:language>en</dc:language>
  <cp:keywords/>
  <dcterms:created xsi:type="dcterms:W3CDTF">2026-07-29T18:42:02Z</dcterms:created>
  <dcterms:modified xsi:type="dcterms:W3CDTF">2026-07-29T18:42:02Z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