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Australia's</w:t>
      </w:r>
      <w:r>
        <w:t xml:space="preserve"> </w:t>
      </w:r>
      <w:r>
        <w:t xml:space="preserve">Dynamic</w:t>
      </w:r>
      <w:r>
        <w:t xml:space="preserve"> </w:t>
      </w:r>
      <w:r>
        <w:t xml:space="preserve">Capital</w:t>
      </w:r>
    </w:p>
    <w:bookmarkStart w:id="26" w:name="X9fa0b0133de3169225fcd90bce98e434cad0287"/>
    <w:p>
      <w:pPr>
        <w:pStyle w:val="Heading1"/>
      </w:pPr>
      <w:r>
        <w:t xml:space="preserve">The Art of Capture: The Role and Evolution of the Photographer in Australia's Dynamic Capital</w:t>
      </w:r>
    </w:p>
    <w:p>
      <w:pPr>
        <w:pStyle w:val="FirstParagraph"/>
      </w:pPr>
      <w:r>
        <w:t xml:space="preserve">In the vibrant tapestry of visual arts, few professions have undergone as dramatic a transformation as that of the</w:t>
      </w:r>
      <w:r>
        <w:t xml:space="preserve"> </w:t>
      </w:r>
      <w:r>
        <w:rPr>
          <w:bCs/>
          <w:b/>
        </w:rPr>
        <w:t xml:space="preserve">photographer</w:t>
      </w:r>
      <w:r>
        <w:t xml:space="preserve">. Once confined to darkrooms and formal studios, this creative discipline has evolved into a multifaceted career path essential to storytelling, commerce, and cultural preservation. Nowhere is this evolution more palpable than in</w:t>
      </w:r>
      <w:r>
        <w:t xml:space="preserve"> </w:t>
      </w:r>
      <w:r>
        <w:rPr>
          <w:bCs/>
          <w:b/>
        </w:rPr>
        <w:t xml:space="preserve">Australia Sydney</w:t>
      </w:r>
      <w:r>
        <w:t xml:space="preserve">, a city renowned for its iconic architecture, pristine beaches, and multicultural vibrancy. As the largest city in Australia and a global hub for tourism and business, Sydney provides a unique backdrop against which the modern</w:t>
      </w:r>
      <w:r>
        <w:t xml:space="preserve"> </w:t>
      </w:r>
      <w:r>
        <w:rPr>
          <w:bCs/>
          <w:b/>
        </w:rPr>
        <w:t xml:space="preserve">photographer</w:t>
      </w:r>
      <w:r>
        <w:t xml:space="preserve"> </w:t>
      </w:r>
      <w:r>
        <w:t xml:space="preserve">operates. This essay explores the significance of photography in this specific locale, examining how local practitioners navigate technical challenges, cultural nuances, and commercial demands to define the visual identity of one of the world’s most beautiful cities.</w:t>
      </w:r>
    </w:p>
    <w:bookmarkStart w:id="20" w:name="X88e94cf3714e3378252f32d31d76d2d7cb43ba0"/>
    <w:p>
      <w:pPr>
        <w:pStyle w:val="Heading2"/>
      </w:pPr>
      <w:r>
        <w:t xml:space="preserve">The Sydney Landscape: A Photographer’s Canvas</w:t>
      </w:r>
    </w:p>
    <w:p>
      <w:pPr>
        <w:pStyle w:val="FirstParagraph"/>
      </w:pPr>
      <w:r>
        <w:t xml:space="preserve">To understand why</w:t>
      </w:r>
      <w:r>
        <w:t xml:space="preserve"> </w:t>
      </w:r>
      <w:r>
        <w:rPr>
          <w:bCs/>
          <w:b/>
        </w:rPr>
        <w:t xml:space="preserve">Australia Sydney</w:t>
      </w:r>
      <w:r>
        <w:t xml:space="preserve"> </w:t>
      </w:r>
      <w:r>
        <w:t xml:space="preserve">is a critical subject for any serious study in photography, one must first appreciate its inherent photogenic quality. The city offers an unparalleled combination of natural beauty and urban sophistication. From the sweeping curves of the Opera House to the rugged sandstone cliffs of Bondi Beach, every corner presents a distinct lighting condition and compositional challenge. For a</w:t>
      </w:r>
      <w:r>
        <w:t xml:space="preserve"> </w:t>
      </w:r>
      <w:r>
        <w:rPr>
          <w:bCs/>
          <w:b/>
        </w:rPr>
        <w:t xml:space="preserve">photographer</w:t>
      </w:r>
      <w:r>
        <w:t xml:space="preserve">, Sydney is not merely a location; it is a collaborator. The interplay of light on water, the shadow cast by Harbour Bridge at dusk, and the golden hour glow reflecting off skyscrapers in Circular Quay create opportunities that are both fleeting and permanent.</w:t>
      </w:r>
    </w:p>
    <w:p>
      <w:pPr>
        <w:pStyle w:val="BodyText"/>
      </w:pPr>
      <w:r>
        <w:t xml:space="preserve">However, with such beauty comes competition. Because Sydney is so visually striking, it attracts photographers from every corner of the globe. This saturation means that a local</w:t>
      </w:r>
      <w:r>
        <w:t xml:space="preserve"> </w:t>
      </w:r>
      <w:r>
        <w:rPr>
          <w:bCs/>
          <w:b/>
        </w:rPr>
        <w:t xml:space="preserve">photographer</w:t>
      </w:r>
      <w:r>
        <w:t xml:space="preserve"> </w:t>
      </w:r>
      <w:r>
        <w:t xml:space="preserve">must possess more than just technical proficiency; they must have an intimate knowledge of hidden gems and optimal times to shoot. The ability to capture the essence of</w:t>
      </w:r>
      <w:r>
        <w:t xml:space="preserve"> </w:t>
      </w:r>
      <w:r>
        <w:rPr>
          <w:bCs/>
          <w:b/>
        </w:rPr>
        <w:t xml:space="preserve">Australia Sydney</w:t>
      </w:r>
      <w:r>
        <w:t xml:space="preserve"> </w:t>
      </w:r>
      <w:r>
        <w:t xml:space="preserve">goes beyond postcards; it requires documenting the soul of the city—the bustling laneways in Chinatown, the serene greenery of The Domain, or the raw energy of Surry Hills street art. This depth allows for images that resonate on an emotional level rather than just a superficial one.</w:t>
      </w:r>
    </w:p>
    <w:bookmarkEnd w:id="20"/>
    <w:bookmarkStart w:id="21" w:name="economic-drivers-and-commercial-demand"/>
    <w:p>
      <w:pPr>
        <w:pStyle w:val="Heading2"/>
      </w:pPr>
      <w:r>
        <w:t xml:space="preserve">Economic Drivers and Commercial Demand</w:t>
      </w:r>
    </w:p>
    <w:p>
      <w:pPr>
        <w:pStyle w:val="FirstParagraph"/>
      </w:pPr>
      <w:r>
        <w:t xml:space="preserve">Beyond artistic expression, the role of the</w:t>
      </w:r>
      <w:r>
        <w:t xml:space="preserve"> </w:t>
      </w:r>
      <w:r>
        <w:rPr>
          <w:bCs/>
          <w:b/>
        </w:rPr>
        <w:t xml:space="preserve">photographer</w:t>
      </w:r>
      <w:r>
        <w:t xml:space="preserve"> </w:t>
      </w:r>
      <w:r>
        <w:t xml:space="preserve">in</w:t>
      </w:r>
      <w:r>
        <w:t xml:space="preserve"> </w:t>
      </w:r>
      <w:r>
        <w:rPr>
          <w:bCs/>
          <w:b/>
        </w:rPr>
        <w:t xml:space="preserve">Australia Sydney</w:t>
      </w:r>
      <w:r>
        <w:t xml:space="preserve"> </w:t>
      </w:r>
      <w:r>
        <w:t xml:space="preserve">is deeply rooted in economic reality. As a global business hub, Sydney’s real estate market alone generates an immense demand for high-quality visual content. Real estate photography has become a specialized niche where speed, lighting expertise, and virtual tour capabilities are paramount. Agents rely on</w:t>
      </w:r>
      <w:r>
        <w:t xml:space="preserve"> </w:t>
      </w:r>
      <w:r>
        <w:rPr>
          <w:bCs/>
          <w:b/>
        </w:rPr>
        <w:t xml:space="preserve">photographer</w:t>
      </w:r>
      <w:r>
        <w:t xml:space="preserve">s to sell luxury apartments with views of the harbour or suburban homes in the Northern Beaches. In this sector, the</w:t>
      </w:r>
      <w:r>
        <w:t xml:space="preserve"> </w:t>
      </w:r>
      <w:r>
        <w:rPr>
          <w:bCs/>
          <w:b/>
        </w:rPr>
        <w:t xml:space="preserve">photographer</w:t>
      </w:r>
      <w:r>
        <w:t xml:space="preserve"> </w:t>
      </w:r>
      <w:r>
        <w:t xml:space="preserve">is not just an artist but a crucial sales partner.</w:t>
      </w:r>
    </w:p>
    <w:p>
      <w:pPr>
        <w:pStyle w:val="BodyText"/>
      </w:pPr>
      <w:r>
        <w:t xml:space="preserve">Furthermore, Sydney’s thriving tourism industry depends heavily on compelling imagery. Hotels, restaurants, and tour operators continuously seek fresh content to market their services. The rise of social media has amplified this need exponentially. A single viral image taken by a skilled</w:t>
      </w:r>
      <w:r>
        <w:t xml:space="preserve"> </w:t>
      </w:r>
      <w:r>
        <w:rPr>
          <w:bCs/>
          <w:b/>
        </w:rPr>
        <w:t xml:space="preserve">photographer</w:t>
      </w:r>
      <w:r>
        <w:t xml:space="preserve"> </w:t>
      </w:r>
      <w:r>
        <w:t xml:space="preserve">can drive millions of dollars in tourism revenue for</w:t>
      </w:r>
      <w:r>
        <w:t xml:space="preserve"> </w:t>
      </w:r>
      <w:r>
        <w:rPr>
          <w:bCs/>
          <w:b/>
        </w:rPr>
        <w:t xml:space="preserve">Australia Sydney</w:t>
      </w:r>
      <w:r>
        <w:t xml:space="preserve">. Consequently, commercial photography has become one of the most lucrative and stable sectors for professionals in the region. The demand extends to fashion and lifestyle shoots as well, with Sydney hosting major fashion weeks that draw international models and designers, requiring top-tier editorial photography.</w:t>
      </w:r>
    </w:p>
    <w:bookmarkEnd w:id="21"/>
    <w:bookmarkStart w:id="22" w:name="cultural-narrative-and-diversity"/>
    <w:p>
      <w:pPr>
        <w:pStyle w:val="Heading2"/>
      </w:pPr>
      <w:r>
        <w:t xml:space="preserve">Cultural Narrative and Diversity</w:t>
      </w:r>
    </w:p>
    <w:p>
      <w:pPr>
        <w:pStyle w:val="FirstParagraph"/>
      </w:pPr>
      <w:r>
        <w:rPr>
          <w:bCs/>
          <w:b/>
        </w:rPr>
        <w:t xml:space="preserve">Australia Sydney</w:t>
      </w:r>
      <w:r>
        <w:t xml:space="preserve"> </w:t>
      </w:r>
      <w:r>
        <w:t xml:space="preserve">is a city of immigrants, boasting one of the most diverse populations in the world. This cultural mosaic provides</w:t>
      </w:r>
      <w:r>
        <w:t xml:space="preserve"> </w:t>
      </w:r>
      <w:r>
        <w:rPr>
          <w:bCs/>
          <w:b/>
        </w:rPr>
        <w:t xml:space="preserve">photographer</w:t>
      </w:r>
      <w:r>
        <w:t xml:space="preserve">s with rich opportunities for documentary and portrait work. The stories of community, tradition, and integration are visual narratives that require sensitivity and respect to tell correctly. A skilled</w:t>
      </w:r>
      <w:r>
        <w:t xml:space="preserve"> </w:t>
      </w:r>
      <w:r>
        <w:rPr>
          <w:bCs/>
          <w:b/>
        </w:rPr>
        <w:t xml:space="preserve">photographer</w:t>
      </w:r>
      <w:r>
        <w:t xml:space="preserve"> </w:t>
      </w:r>
      <w:r>
        <w:t xml:space="preserve">acts as a custodian of these stories, documenting festivals like the Lunar New Year celebrations in Darlinghurst or the Vivid Sydney light festival which transforms the city into a canvas for digital art.</w:t>
      </w:r>
    </w:p>
    <w:p>
      <w:pPr>
        <w:pStyle w:val="BodyText"/>
      </w:pPr>
      <w:r>
        <w:t xml:space="preserve">In recent years, there has been a significant shift towards inclusivity in visual media.</w:t>
      </w:r>
      <w:r>
        <w:t xml:space="preserve"> </w:t>
      </w:r>
      <w:r>
        <w:rPr>
          <w:bCs/>
          <w:b/>
        </w:rPr>
        <w:t xml:space="preserve">Photographer</w:t>
      </w:r>
      <w:r>
        <w:t xml:space="preserve">s based in</w:t>
      </w:r>
      <w:r>
        <w:t xml:space="preserve"> </w:t>
      </w:r>
      <w:r>
        <w:rPr>
          <w:bCs/>
          <w:b/>
        </w:rPr>
        <w:t xml:space="preserve">Australia Sydney</w:t>
      </w:r>
      <w:r>
        <w:t xml:space="preserve"> </w:t>
      </w:r>
      <w:r>
        <w:t xml:space="preserve">are increasingly expected to represent all demographics accurately and authentically. This involves moving beyond stereotypes and capturing the nuanced realities of daily life. Whether it is photographing Indigenous heritage sites or the multicultural food scenes of Inner West Sydney, these images contribute to a broader national identity. The</w:t>
      </w:r>
      <w:r>
        <w:t xml:space="preserve"> </w:t>
      </w:r>
      <w:r>
        <w:rPr>
          <w:bCs/>
          <w:b/>
        </w:rPr>
        <w:t xml:space="preserve">photographer</w:t>
      </w:r>
      <w:r>
        <w:t xml:space="preserve"> </w:t>
      </w:r>
      <w:r>
        <w:t xml:space="preserve">thus becomes a historian in real-time, preserving moments that reflect the changing social fabric of the city.</w:t>
      </w:r>
    </w:p>
    <w:bookmarkEnd w:id="22"/>
    <w:bookmarkStart w:id="23" w:name="the-technological-evolution"/>
    <w:p>
      <w:pPr>
        <w:pStyle w:val="Heading2"/>
      </w:pPr>
      <w:r>
        <w:t xml:space="preserve">The Technological Evolution</w:t>
      </w:r>
    </w:p>
    <w:p>
      <w:pPr>
        <w:pStyle w:val="FirstParagraph"/>
      </w:pPr>
      <w:r>
        <w:t xml:space="preserve">No discussion of modern photography is complete without addressing technology. In</w:t>
      </w:r>
      <w:r>
        <w:t xml:space="preserve"> </w:t>
      </w:r>
      <w:r>
        <w:rPr>
          <w:bCs/>
          <w:b/>
        </w:rPr>
        <w:t xml:space="preserve">Australia Sydney</w:t>
      </w:r>
      <w:r>
        <w:t xml:space="preserve">, access to cutting-edge equipment and software is widespread, allowing</w:t>
      </w:r>
      <w:r>
        <w:t xml:space="preserve"> </w:t>
      </w:r>
      <w:r>
        <w:rPr>
          <w:bCs/>
          <w:b/>
        </w:rPr>
        <w:t xml:space="preserve">photographer</w:t>
      </w:r>
      <w:r>
        <w:t xml:space="preserve">s to push creative boundaries. Drone photography has revolutionized the way the city’s skyline is captured, offering perspectives previously impossible for humans. However, with this power comes ethical responsibility regarding privacy and safety regulations enforced by local authorities.</w:t>
      </w:r>
    </w:p>
    <w:p>
      <w:pPr>
        <w:pStyle w:val="BodyText"/>
      </w:pPr>
      <w:r>
        <w:t xml:space="preserve">Additionally, digital editing tools have changed the workflow of a</w:t>
      </w:r>
      <w:r>
        <w:t xml:space="preserve"> </w:t>
      </w:r>
      <w:r>
        <w:rPr>
          <w:bCs/>
          <w:b/>
        </w:rPr>
        <w:t xml:space="preserve">photographer</w:t>
      </w:r>
      <w:r>
        <w:t xml:space="preserve">. While some purists argue against heavy manipulation, the reality in commercial markets in</w:t>
      </w:r>
      <w:r>
        <w:t xml:space="preserve"> </w:t>
      </w:r>
      <w:r>
        <w:rPr>
          <w:bCs/>
          <w:b/>
        </w:rPr>
        <w:t xml:space="preserve">Australia Sydney</w:t>
      </w:r>
      <w:r>
        <w:t xml:space="preserve"> </w:t>
      </w:r>
      <w:r>
        <w:t xml:space="preserve">is that post-production is a standard expectation. The ability to color-grade images to match brand identities or enhance architectural details is a necessary skill set. Yet, despite these technological advancements, the core tenet remains unchanged: the eye of the</w:t>
      </w:r>
      <w:r>
        <w:t xml:space="preserve"> </w:t>
      </w:r>
      <w:r>
        <w:rPr>
          <w:bCs/>
          <w:b/>
        </w:rPr>
        <w:t xml:space="preserve">photographer</w:t>
      </w:r>
      <w:r>
        <w:t xml:space="preserve">. Technology facilitates capture, but it does not replace vision.</w:t>
      </w:r>
    </w:p>
    <w:bookmarkEnd w:id="23"/>
    <w:bookmarkStart w:id="24" w:name="challenges-and-future-outlook"/>
    <w:p>
      <w:pPr>
        <w:pStyle w:val="Heading2"/>
      </w:pPr>
      <w:r>
        <w:t xml:space="preserve">Challenges and Future Outlook</w:t>
      </w:r>
    </w:p>
    <w:p>
      <w:pPr>
        <w:pStyle w:val="FirstParagraph"/>
      </w:pPr>
      <w:r>
        <w:t xml:space="preserve">Despite its vibrancy, being a</w:t>
      </w:r>
      <w:r>
        <w:t xml:space="preserve"> </w:t>
      </w:r>
      <w:r>
        <w:rPr>
          <w:bCs/>
          <w:b/>
        </w:rPr>
        <w:t xml:space="preserve">photographer</w:t>
      </w:r>
      <w:r>
        <w:t xml:space="preserve"> </w:t>
      </w:r>
      <w:r>
        <w:t xml:space="preserve">in</w:t>
      </w:r>
      <w:r>
        <w:t xml:space="preserve"> </w:t>
      </w:r>
      <w:r>
        <w:rPr>
          <w:bCs/>
          <w:b/>
        </w:rPr>
        <w:t xml:space="preserve">Australia Sydney</w:t>
      </w:r>
    </w:p>
    <w:p>
      <w:pPr>
        <w:pStyle w:val="BodyText"/>
      </w:pPr>
      <w:r>
        <w:t xml:space="preserve">However, the human element remains irreplaceable. Clients in</w:t>
      </w:r>
      <w:r>
        <w:t xml:space="preserve"> </w:t>
      </w:r>
      <w:r>
        <w:rPr>
          <w:bCs/>
          <w:b/>
        </w:rPr>
        <w:t xml:space="preserve">Australia Sydney</w:t>
      </w:r>
      <w:r>
        <w:t xml:space="preserve"> </w:t>
      </w:r>
      <w:r>
        <w:t xml:space="preserve">increasingly value authenticity and connection. A</w:t>
      </w:r>
      <w:r>
        <w:t xml:space="preserve"> </w:t>
      </w:r>
      <w:r>
        <w:rPr>
          <w:bCs/>
          <w:b/>
        </w:rPr>
        <w:t xml:space="preserve">photographer</w:t>
      </w:r>
      <w:r>
        <w:t xml:space="preserve"> </w:t>
      </w:r>
      <w:r>
        <w:t xml:space="preserve">who can build rapport with subjects, navigate complex logistical shoots, and provide creative direction offers a service that AI cannot replicate. The future of photography in this region lies in hybrid models—combining technical mastery with strong interpersonal skills and unique artistic vision.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photographer</w:t>
      </w:r>
      <w:r>
        <w:t xml:space="preserve"> </w:t>
      </w:r>
      <w:r>
        <w:t xml:space="preserve">plays a pivotal role in shaping the visual narrative of</w:t>
      </w:r>
      <w:r>
        <w:t xml:space="preserve"> </w:t>
      </w:r>
      <w:r>
        <w:rPr>
          <w:bCs/>
          <w:b/>
        </w:rPr>
        <w:t xml:space="preserve">Australia Sydney</w:t>
      </w:r>
      <w:r>
        <w:t xml:space="preserve">. From capturing the economic pulse through real estate and fashion to preserving cultural heritage through documentary work, their influence is pervasive. The city’s unique blend of natural splendor and urban density provides an endless source of inspiration, but it also demands professionalism, adaptability, and ethical consideration. As technology evolves and market dynamics shift, the core value of the human observer remains central. For</w:t>
      </w:r>
      <w:r>
        <w:t xml:space="preserve"> </w:t>
      </w:r>
      <w:r>
        <w:rPr>
          <w:bCs/>
          <w:b/>
        </w:rPr>
        <w:t xml:space="preserve">Australia Sydney</w:t>
      </w:r>
      <w:r>
        <w:t xml:space="preserve">, the future depends on its ability to continue inspiring creativity while supporting those who translate that inspiration into lasting visual records.</w:t>
      </w:r>
    </w:p>
    <w:p>
      <w:pPr>
        <w:pStyle w:val="BodyText"/>
      </w:pPr>
      <w:r>
        <w:t xml:space="preserve">The synergy between the city’s identity and the artistic vision of its</w:t>
      </w:r>
      <w:r>
        <w:t xml:space="preserve"> </w:t>
      </w:r>
      <w:r>
        <w:rPr>
          <w:bCs/>
          <w:b/>
        </w:rPr>
        <w:t xml:space="preserve">photographer</w:t>
      </w:r>
      <w:r>
        <w:t xml:space="preserve">s creates a feedback loop of beauty and commerce. As long as there are stories to tell and moments to cherish, the profession will continue to thrive in this dynamic Australian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The Role and Evolution of the Photographer in Australia's Dynamic Capital</dc:title>
  <dc:creator/>
  <cp:keywords/>
  <dcterms:created xsi:type="dcterms:W3CDTF">2026-07-29T16:05:12Z</dcterms:created>
  <dcterms:modified xsi:type="dcterms:W3CDTF">2026-07-29T16:05:12Z</dcterms:modified>
</cp:coreProperties>
</file>

<file path=docProps/custom.xml><?xml version="1.0" encoding="utf-8"?>
<Properties xmlns="http://schemas.openxmlformats.org/officeDocument/2006/custom-properties" xmlns:vt="http://schemas.openxmlformats.org/officeDocument/2006/docPropsVTypes"/>
</file>