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Germany</w:t>
      </w:r>
      <w:r>
        <w:t xml:space="preserve"> </w:t>
      </w:r>
      <w:r>
        <w:t xml:space="preserve">Berlin</w:t>
      </w:r>
    </w:p>
    <w:bookmarkStart w:id="26" w:name="X1adebe46b98b2ff063bfbe4ef906f65fc651ed1"/>
    <w:p>
      <w:pPr>
        <w:pStyle w:val="Heading1"/>
      </w:pPr>
      <w:r>
        <w:t xml:space="preserve">The Lens of History and Modernity: The Role of the Photographer in Germany Berlin</w:t>
      </w:r>
    </w:p>
    <w:p>
      <w:pPr>
        <w:pStyle w:val="FirstParagraph"/>
      </w:pPr>
      <w:r>
        <w:t xml:space="preserve">To understand the visual landscape of modern Europe, one must look no further than the capital city that stands as a testament to resilience, transformation, and artistic expression. In this urban crucible known as</w:t>
      </w:r>
      <w:r>
        <w:t xml:space="preserve"> </w:t>
      </w:r>
      <w:r>
        <w:rPr>
          <w:bCs/>
          <w:b/>
        </w:rPr>
        <w:t xml:space="preserve">Germany Berlin</w:t>
      </w:r>
      <w:r>
        <w:t xml:space="preserve">, the role of the</w:t>
      </w:r>
      <w:r>
        <w:t xml:space="preserve"> </w:t>
      </w:r>
      <w:r>
        <w:rPr>
          <w:bCs/>
          <w:b/>
        </w:rPr>
        <w:t xml:space="preserve">Photographer</w:t>
      </w:r>
      <w:r>
        <w:t xml:space="preserve"> </w:t>
      </w:r>
      <w:r>
        <w:t xml:space="preserve">transcends mere documentation; it becomes an act of historical preservation, social commentary, and aesthetic innovation. The city is not merely a backdrop for images but a living subject that demands to be interpreted through the viewfinder. For any professional operating within this dynamic environment, understanding the interplay between light, history, and culture is paramount.</w:t>
      </w:r>
    </w:p>
    <w:bookmarkStart w:id="20" w:name="a-canvas-of-contrasts"/>
    <w:p>
      <w:pPr>
        <w:pStyle w:val="Heading2"/>
      </w:pPr>
      <w:r>
        <w:t xml:space="preserve">A Canvas of Contrasts</w:t>
      </w:r>
    </w:p>
    <w:p>
      <w:pPr>
        <w:pStyle w:val="FirstParagraph"/>
      </w:pPr>
      <w:r>
        <w:t xml:space="preserve">The unique character of Berlin provides an unparalleled playground for the creative</w:t>
      </w:r>
      <w:r>
        <w:t xml:space="preserve"> </w:t>
      </w:r>
      <w:r>
        <w:rPr>
          <w:bCs/>
          <w:b/>
        </w:rPr>
        <w:t xml:space="preserve">Photographer</w:t>
      </w:r>
      <w:r>
        <w:t xml:space="preserve">. The city is defined by its stark contrasts. One can stand on the remnants of the Wall and gaze upon gleaming skyscrapers in Mitte, or wander through the leafy streets of Charlottenburg before stumbling into gritty industrial zones repurposed as art galleries. This juxtaposition offers a rich visual narrative that appeals to both commercial and fine-art practitioners.</w:t>
      </w:r>
    </w:p>
    <w:p>
      <w:pPr>
        <w:pStyle w:val="BodyText"/>
      </w:pPr>
      <w:r>
        <w:t xml:space="preserve">For instance, the architectural photography scene in Berlin is thriving because of its structural diversity. The Bauhaus influence, visible in buildings designed by Walter Gropius and Mies van der Rohe, appeals to photographers interested in geometry, minimalism, and clean lines. Conversely,</w:t>
      </w:r>
      <w:r>
        <w:rPr>
          <w:bCs/>
          <w:b/>
        </w:rPr>
        <w:t xml:space="preserve">Germany Berlin</w:t>
      </w:r>
      <w:r>
        <w:t xml:space="preserve"> </w:t>
      </w:r>
      <w:r>
        <w:t xml:space="preserve">also boasts the rougher edges of history: the bomb-crater gardens (Bombengärten), crumbling brutalist concrete from the GDR era (East Germany), and vibrant street art in neighborhoods like Kreuzberg. A skilled</w:t>
      </w:r>
      <w:r>
        <w:t xml:space="preserve"> </w:t>
      </w:r>
      <w:r>
        <w:rPr>
          <w:bCs/>
          <w:b/>
        </w:rPr>
        <w:t xml:space="preserve">Photographer</w:t>
      </w:r>
      <w:r>
        <w:t xml:space="preserve"> </w:t>
      </w:r>
      <w:r>
        <w:t xml:space="preserve">must know how to navigate these varied textures, capturing both the elegance of European tradition and the raw energy of urban renewal.</w:t>
      </w:r>
    </w:p>
    <w:bookmarkEnd w:id="20"/>
    <w:bookmarkStart w:id="21" w:name="the-historian-with-a-shutter"/>
    <w:p>
      <w:pPr>
        <w:pStyle w:val="Heading2"/>
      </w:pPr>
      <w:r>
        <w:t xml:space="preserve">The Historian with a Shutter</w:t>
      </w:r>
    </w:p>
    <w:p>
      <w:pPr>
        <w:pStyle w:val="FirstParagraph"/>
      </w:pPr>
      <w:r>
        <w:t xml:space="preserve">No discussion about photography in this city is complete without addressing its profound historical weight. Berlin has been at the center of some of the most significant events in human history, from the Weimar Republic’s cultural boom to the devastation of World War II, the division during the Cold War, and its eventual reunification. The</w:t>
      </w:r>
      <w:r>
        <w:t xml:space="preserve"> </w:t>
      </w:r>
      <w:r>
        <w:rPr>
          <w:bCs/>
          <w:b/>
        </w:rPr>
        <w:t xml:space="preserve">Photographer</w:t>
      </w:r>
      <w:r>
        <w:t xml:space="preserve"> </w:t>
      </w:r>
      <w:r>
        <w:t xml:space="preserve">in this context often takes on a dual role: that of an artist and that of a historian.</w:t>
      </w:r>
    </w:p>
    <w:p>
      <w:pPr>
        <w:pStyle w:val="BodyText"/>
      </w:pPr>
      <w:r>
        <w:t xml:space="preserve">Memoirs such as "Berlin Diary" by Walter Benjamin or the photojournalistic works from 1936 provide historical context, but contemporary artists continue to engage with these themes. When a</w:t>
      </w:r>
      <w:r>
        <w:t xml:space="preserve"> </w:t>
      </w:r>
      <w:r>
        <w:rPr>
          <w:bCs/>
          <w:b/>
        </w:rPr>
        <w:t xml:space="preserve">Photographer</w:t>
      </w:r>
      <w:r>
        <w:t xml:space="preserve"> </w:t>
      </w:r>
      <w:r>
        <w:t xml:space="preserve">documents sites like the Reichstag, the Brandenburg Gate, or former border checkpoints in</w:t>
      </w:r>
      <w:r>
        <w:t xml:space="preserve"> </w:t>
      </w:r>
      <w:r>
        <w:rPr>
          <w:bCs/>
          <w:b/>
        </w:rPr>
        <w:t xml:space="preserve">Germany Berlin</w:t>
      </w:r>
      <w:r>
        <w:t xml:space="preserve">, they are not just taking pictures; they are curating memories. The demand for high-quality archival photography is significant here. Museums, memorial foundations (such as those dedicated to the Stasi or the Holocaust), and private collectors all seek images that capture the solemnity and complexity of these sites with respect and artistic integrity.</w:t>
      </w:r>
    </w:p>
    <w:bookmarkEnd w:id="21"/>
    <w:bookmarkStart w:id="22" w:name="the-pulse-of-street-photography"/>
    <w:p>
      <w:pPr>
        <w:pStyle w:val="Heading2"/>
      </w:pPr>
      <w:r>
        <w:t xml:space="preserve">The Pulse of Street Photography</w:t>
      </w:r>
    </w:p>
    <w:p>
      <w:pPr>
        <w:pStyle w:val="FirstParagraph"/>
      </w:pPr>
      <w:r>
        <w:t xml:space="preserve">Beyond architecture and history, Berlin is a global capital for street photography. The city attracts tourists, locals, expatriates, and artists from every corner of the globe. This creates a melting pot of fashion, behavior, and interaction that is ripe for capture. For the</w:t>
      </w:r>
      <w:r>
        <w:t xml:space="preserve"> </w:t>
      </w:r>
      <w:r>
        <w:rPr>
          <w:bCs/>
          <w:b/>
        </w:rPr>
        <w:t xml:space="preserve">Photographer</w:t>
      </w:r>
      <w:r>
        <w:t xml:space="preserve">, Berlin offers infinite subjects: the eclectic fashion sense of Neukölln’s youth scene at nightclubs like Berghain; the quiet contemplation in Tiergarten park during autumn; or the multicultural street food markets that define daily life.</w:t>
      </w:r>
    </w:p>
    <w:p>
      <w:pPr>
        <w:pStyle w:val="BodyText"/>
      </w:pPr>
      <w:r>
        <w:t xml:space="preserve">However, working as a</w:t>
      </w:r>
      <w:r>
        <w:t xml:space="preserve"> </w:t>
      </w:r>
      <w:r>
        <w:rPr>
          <w:bCs/>
          <w:b/>
        </w:rPr>
        <w:t xml:space="preserve">Photographer</w:t>
      </w:r>
      <w:r>
        <w:t xml:space="preserve"> </w:t>
      </w:r>
      <w:r>
        <w:t xml:space="preserve">in</w:t>
      </w:r>
      <w:r>
        <w:t xml:space="preserve"> </w:t>
      </w:r>
      <w:r>
        <w:rPr>
          <w:bCs/>
          <w:b/>
        </w:rPr>
        <w:t xml:space="preserve">Germany Berlin</w:t>
      </w:r>
      <w:r>
        <w:t xml:space="preserve">, and indeed all of Germany, requires an acute awareness of privacy laws (the DSGVO or GDPR). Strict regulations govern who can be photographed and how their likeness can be used commercially. A professional must distinguish between public interest in historical figures versus the private rights of individuals. This legal framework shapes the workflow of every serious</w:t>
      </w:r>
      <w:r>
        <w:t xml:space="preserve"> </w:t>
      </w:r>
      <w:r>
        <w:rPr>
          <w:bCs/>
          <w:b/>
        </w:rPr>
        <w:t xml:space="preserve">Photographer</w:t>
      </w:r>
      <w:r>
        <w:t xml:space="preserve">, requiring meticulous attention to model releases and usage rights, adding a layer of professional rigor to the artistic process.</w:t>
      </w:r>
    </w:p>
    <w:bookmarkEnd w:id="22"/>
    <w:bookmarkStart w:id="23" w:name="X3ff28eac9209619fe6234d2f20e62d7338c7db7"/>
    <w:p>
      <w:pPr>
        <w:pStyle w:val="Heading2"/>
      </w:pPr>
      <w:r>
        <w:t xml:space="preserve">Commercial Viability and The Creative Economy</w:t>
      </w:r>
    </w:p>
    <w:p>
      <w:pPr>
        <w:pStyle w:val="FirstParagraph"/>
      </w:pPr>
      <w:r>
        <w:t xml:space="preserve">The economic landscape for a</w:t>
      </w:r>
      <w:r>
        <w:t xml:space="preserve"> </w:t>
      </w:r>
      <w:r>
        <w:rPr>
          <w:bCs/>
          <w:b/>
        </w:rPr>
        <w:t xml:space="preserve">Photographer</w:t>
      </w:r>
      <w:r>
        <w:t xml:space="preserve"> </w:t>
      </w:r>
      <w:r>
        <w:t xml:space="preserve">in Berlin is vibrant. As Germany’s capital, it houses numerous multinational corporations, tech startups, government agencies, and NGOs. These entities require high-end photography for advertising campaigns, corporate profiles, event coverage (such as the Berlinale Film Festival or Fashion Week), and social media content.</w:t>
      </w:r>
    </w:p>
    <w:p>
      <w:pPr>
        <w:pStyle w:val="BodyText"/>
      </w:pPr>
      <w:r>
        <w:t xml:space="preserve">The aesthetic trend in</w:t>
      </w:r>
      <w:r>
        <w:t xml:space="preserve"> </w:t>
      </w:r>
      <w:r>
        <w:rPr>
          <w:bCs/>
          <w:b/>
        </w:rPr>
        <w:t xml:space="preserve">Germany Berlin</w:t>
      </w:r>
      <w:r>
        <w:t xml:space="preserve">'s commercial sector often favors "authenticity" over polished perfection. Brands are looking for images that feel real, gritty, and relatable. This shifts the demand away from heavily staged studio shots toward more candid, environmental portraits and lifestyle photography. Consequently, a successful</w:t>
      </w:r>
      <w:r>
        <w:t xml:space="preserve"> </w:t>
      </w:r>
      <w:r>
        <w:rPr>
          <w:bCs/>
          <w:b/>
        </w:rPr>
        <w:t xml:space="preserve">Photographer</w:t>
      </w:r>
      <w:r>
        <w:t xml:space="preserve"> </w:t>
      </w:r>
      <w:r>
        <w:t xml:space="preserve">in this market must be adaptable—capable of switching between the precise lighting requirements of product photography on Potsdamer Platz and the spontaneous chaos of capturing a festival at Tempelhofer Feld.</w:t>
      </w:r>
    </w:p>
    <w:bookmarkEnd w:id="23"/>
    <w:bookmarkStart w:id="24" w:name="X88987b8cce1fc397c0740cb44a1f56f5dbea56c"/>
    <w:p>
      <w:pPr>
        <w:pStyle w:val="Heading2"/>
      </w:pPr>
      <w:r>
        <w:t xml:space="preserve">The Future: Digital Innovation and Sustainability</w:t>
      </w:r>
    </w:p>
    <w:p>
      <w:pPr>
        <w:pStyle w:val="FirstParagraph"/>
      </w:pPr>
      <w:r>
        <w:t xml:space="preserve">As we look toward the future, Berlin positions itself as a hub for technological innovation. The role of the</w:t>
      </w:r>
      <w:r>
        <w:t xml:space="preserve"> </w:t>
      </w:r>
      <w:r>
        <w:rPr>
          <w:bCs/>
          <w:b/>
        </w:rPr>
        <w:t xml:space="preserve">Photographer</w:t>
      </w:r>
      <w:r>
        <w:t xml:space="preserve">Germany Berlin, there is a growing emphasis on sustainable practices within creative industries. Photographers are increasingly expected to consider their carbon footprint, from travel logistics for shoots to digital file management.</w:t>
      </w:r>
    </w:p>
    <w:p>
      <w:pPr>
        <w:pStyle w:val="BodyText"/>
      </w:pPr>
      <w:r>
        <w:t xml:space="preserve">Furthermore, the integration of photography with other media is expanding opportunities. Multimedia storytelling—combining still images with video and audio—is becoming the standard for journalistic and documentary work in the city. For a</w:t>
      </w:r>
      <w:r>
        <w:t xml:space="preserve"> </w:t>
      </w:r>
      <w:r>
        <w:rPr>
          <w:bCs/>
          <w:b/>
        </w:rPr>
        <w:t xml:space="preserve">Photographer</w:t>
      </w:r>
      <w:r>
        <w:t xml:space="preserve">, this means upskilling continually to remain relevant in a competitive global market.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bCs/>
          <w:b/>
        </w:rPr>
        <w:t xml:space="preserve">Germany BerlinGermany Berlin</w:t>
      </w:r>
      <w:r>
        <w:t xml:space="preserve">, the challenge is to not only document what they see but to interpret it with depth and respect, contributing to the ongoing visual legacy of this historic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Photographer in Germany Berlin</dc:title>
  <dc:creator/>
  <dc:language>en</dc:language>
  <cp:keywords/>
  <dcterms:created xsi:type="dcterms:W3CDTF">2026-07-29T08:36:02Z</dcterms:created>
  <dcterms:modified xsi:type="dcterms:W3CDTF">2026-07-29T08:36:02Z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