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Mumbai</w:t>
      </w:r>
    </w:p>
    <w:bookmarkStart w:id="25" w:name="X031599a1c72bf13824021bc83210e9e2afa28a4"/>
    <w:p>
      <w:pPr>
        <w:pStyle w:val="Heading1"/>
      </w:pPr>
      <w:r>
        <w:t xml:space="preserve">The Visual Storyteller of the City That Never Sleeps</w:t>
      </w:r>
    </w:p>
    <w:p>
      <w:pPr>
        <w:pStyle w:val="FirstParagraph"/>
      </w:pPr>
      <w:r>
        <w:t xml:space="preserve">In the sprawling, vibrant, and chaotic metropolis known as Mumbai, India, every corner holds a story waiting to be captured. This city is not merely a geographical location; it is an emotion, a sensory overload of colors, sounds, smells, and faces. At the heart of this urban symphony stands the</w:t>
      </w:r>
      <w:r>
        <w:t xml:space="preserve"> </w:t>
      </w:r>
      <w:r>
        <w:rPr>
          <w:bCs/>
          <w:b/>
        </w:rPr>
        <w:t xml:space="preserve">Photographer</w:t>
      </w:r>
      <w:r>
        <w:t xml:space="preserve">. To understand the role of a photographer in Mumbai is to understand the very pulse of India’s entertainment capital and its commercial heart. The intersection where these three elements meet—the</w:t>
      </w:r>
      <w:r>
        <w:t xml:space="preserve"> </w:t>
      </w:r>
      <w:r>
        <w:rPr>
          <w:bCs/>
          <w:b/>
        </w:rPr>
        <w:t xml:space="preserve">Essay</w:t>
      </w:r>
      <w:r>
        <w:t xml:space="preserve"> </w:t>
      </w:r>
      <w:r>
        <w:t xml:space="preserve">on artistry, the craft of photography, and the unique setting of Mumbai—creates a narrative that is both profound and visually stunning.</w:t>
      </w:r>
    </w:p>
    <w:bookmarkStart w:id="20" w:name="the-canvas-of-chaos-mumbai-as-a-subject"/>
    <w:p>
      <w:pPr>
        <w:pStyle w:val="Heading2"/>
      </w:pPr>
      <w:r>
        <w:t xml:space="preserve">The Canvas of Chaos: Mumbai as a Subject</w:t>
      </w:r>
    </w:p>
    <w:p>
      <w:pPr>
        <w:pStyle w:val="FirstParagraph"/>
      </w:pPr>
      <w:r>
        <w:t xml:space="preserve">Mumbai offers an unparalleled canvas for any visual artist. From the historic colonial architecture along Marine Drive to the bustling streets of Chawl, and from the serene beaches of Juhu to the towering skyscrapers of Lower Parel, every inch tells a tale. For a photographer operating in this environment, Mumbai is not just a background; it is an active participant in every shot. The monsoon rains that drench the city create reflections on puddles that turn streets into mirrors; the golden hour light filtering through palm trees creates natural spotlights on busy sidewalks.</w:t>
      </w:r>
    </w:p>
    <w:p>
      <w:pPr>
        <w:pStyle w:val="BodyText"/>
      </w:pPr>
      <w:r>
        <w:t xml:space="preserve">Unlike other cities, Mumbai demands resilience and adaptability from its photographers. The humidity, the crowds, and the unpredictability require a practitioner to be constantly alert. In this context, being a photographer in India Mumbai means mastering not just technical skills but also logistical agility. It is about navigating through local trains packed with commuters to find that one perfect angle of sunrise over the Arabian Sea or waiting hours for a celebrity to walk out of their residence for an editorial shoot.</w:t>
      </w:r>
    </w:p>
    <w:bookmarkEnd w:id="20"/>
    <w:bookmarkStart w:id="21" w:name="X3e504d02250197b5a26e5ac82e872567a53d0eb"/>
    <w:p>
      <w:pPr>
        <w:pStyle w:val="Heading2"/>
      </w:pPr>
      <w:r>
        <w:t xml:space="preserve">The Role of the Photographer in Modern India</w:t>
      </w:r>
    </w:p>
    <w:p>
      <w:pPr>
        <w:pStyle w:val="FirstParagraph"/>
      </w:pPr>
      <w:r>
        <w:t xml:space="preserve">The perception of photography has shifted dramatically in recent years across India. It is no longer reserved solely for weddings and family portraits. In Mumbai, which serves as the hub for Bollywood, advertising agencies, and digital media startups, the role of the photographer has evolved into that of a visual storyteller and brand architect.</w:t>
      </w:r>
    </w:p>
    <w:p>
      <w:pPr>
        <w:pStyle w:val="BodyText"/>
      </w:pPr>
      <w:r>
        <w:t xml:space="preserve">Modern photographers in this region are expected to be multi-disciplinary artists. They must understand lighting dynamics in harsh tropical sunlight, have a keen eye for fashion trends influenced by global runways yet rooted in Indian traditions, and possess the digital literacy to edit images that meet international standards. Whether it is a high-fashion editorial shoot on the sands of Alibaug or corporate headshots in Bandra Kurla Complex, the demand for high-quality imagery is insatiable. The photographer becomes a silent collaborator with models, designers, and clients, translating abstract concepts into tangible visual realities.</w:t>
      </w:r>
    </w:p>
    <w:bookmarkEnd w:id="21"/>
    <w:bookmarkStart w:id="22" w:name="Xcc6d3cb9297310548ec676227d44b392886f323"/>
    <w:p>
      <w:pPr>
        <w:pStyle w:val="Heading2"/>
      </w:pPr>
      <w:r>
        <w:t xml:space="preserve">The Essay of Life: Documenting Culture and Emotion</w:t>
      </w:r>
    </w:p>
    <w:p>
      <w:pPr>
        <w:pStyle w:val="FirstParagraph"/>
      </w:pPr>
      <w:r>
        <w:t xml:space="preserve">An essay written about photography cannot truly exist without acknowledging the human element. Mumbai is home to dreams—from aspiring actors waiting in line for auditions to IT professionals rushing to work in Powai. A skilled photographer captures these aspirations. They document the sweat on a laborer’s brow, the joy of a festival celebration at Siddhivinayak Temple, and the quiet intimacy of couple portraits against the backdrop of Gateway of India.</w:t>
      </w:r>
    </w:p>
    <w:p>
      <w:pPr>
        <w:pStyle w:val="BodyText"/>
      </w:pPr>
      <w:r>
        <w:t xml:space="preserve">This aspect elevates photography from mere documentation to an art form comparable to literature. Just as an essay articulates thoughts and arguments, a photograph articulates emotions and truths. In Mumbai, where life happens at a frantic pace, the photographer freezes time. They allow us to pause and reflect on the beauty of diversity that defines India. The city’s cosmopolitan nature means that one can capture traditional saree drapes alongside streetwear fashion in the span of a few hours. This juxtaposition is central to understanding contemporary Indian identity.</w:t>
      </w:r>
    </w:p>
    <w:bookmarkEnd w:id="22"/>
    <w:bookmarkStart w:id="23" w:name="challenges-and-triumphs"/>
    <w:p>
      <w:pPr>
        <w:pStyle w:val="Heading2"/>
      </w:pPr>
      <w:r>
        <w:t xml:space="preserve">Challenges and Triumphs</w:t>
      </w:r>
    </w:p>
    <w:p>
      <w:pPr>
        <w:pStyle w:val="FirstParagraph"/>
      </w:pPr>
      <w:r>
        <w:t xml:space="preserve">The journey of a photographer in Mumbai is fraught with challenges. The cost of living in the city can be prohibitive, making it difficult for emerging talent to sustain their careers without significant investment in gear and marketing. Furthermore, the competitive nature of the industry means that standing out requires not just technical proficiency but also a unique personal style or niche.</w:t>
      </w:r>
    </w:p>
    <w:p>
      <w:pPr>
        <w:pStyle w:val="BodyText"/>
      </w:pPr>
      <w:r>
        <w:t xml:space="preserve">However, these challenges are matched by unparalleled opportunities. Mumbai’s global connectivity allows local photographers to gain international recognition. Social media platforms have democratized exposure, enabling independent artists to build portfolios and connect with clients directly. The rise of content creation for digital brands has opened new avenues for creativity, allowing photographers to experiment with video, static imagery, and interactive formats.</w:t>
      </w:r>
    </w:p>
    <w:bookmarkEnd w:id="23"/>
    <w:bookmarkStart w:id="24" w:name="conclusion"/>
    <w:p>
      <w:pPr>
        <w:pStyle w:val="Heading2"/>
      </w:pPr>
      <w:r>
        <w:t xml:space="preserve">Conclusion</w:t>
      </w:r>
    </w:p>
    <w:p>
      <w:pPr>
        <w:pStyle w:val="FirstParagraph"/>
      </w:pPr>
      <w:r>
        <w:t xml:space="preserve">In conclusion, the life of a photographer in India Mumbai is a dynamic blend of artistry, endurance, and cultural immersion. It is a profession that requires one to be deeply embedded in the rhythm of the city while maintaining an objective yet empathetic perspective. Mumbai provides endless inspiration, challenging practitioners to push their creative boundaries every day.</w:t>
      </w:r>
    </w:p>
    <w:p>
      <w:pPr>
        <w:pStyle w:val="BodyText"/>
      </w:pPr>
      <w:r>
        <w:t xml:space="preserve">To write an essay on this topic is to recognize that photography is more than clicking a shutter; it is about witnessing history in the making. It is about preserving the fleeting moments of joy, struggle, love, and ambition that define life in India’s financial capital. For those who choose to pursue this path in Mumbai, they are not just capturing images; they are curating the visual legacy of one of the world’s most fascinating cities.</w:t>
      </w:r>
    </w:p>
    <w:p>
      <w:pPr>
        <w:pStyle w:val="BodyText"/>
      </w:pPr>
      <w:r>
        <w:rPr>
          <w:iCs/>
          <w:i/>
        </w:rPr>
        <w:t xml:space="preserve">"Mumbai does not sleep, and neither do its lenses. Every second is a frame waiting to be realized."</w:t>
      </w:r>
    </w:p>
    <w:p>
      <w:pPr>
        <w:pStyle w:val="BodyText"/>
      </w:pPr>
      <w:r>
        <w:t xml:space="preserve">© 2023 Visual Arts in Mumbai | An Essay on the Photographer's Craft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Photographer in India Mumbai</dc:title>
  <dc:creator/>
  <dc:language>en</dc:language>
  <cp:keywords/>
  <dcterms:created xsi:type="dcterms:W3CDTF">2026-07-29T11:25:21Z</dcterms:created>
  <dcterms:modified xsi:type="dcterms:W3CDTF">2026-07-29T11:25:21Z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