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the</w:t>
      </w:r>
      <w:r>
        <w:t xml:space="preserve"> </w:t>
      </w:r>
      <w:r>
        <w:t xml:space="preserve">Lens:</w:t>
      </w:r>
      <w:r>
        <w:t xml:space="preserve"> </w:t>
      </w:r>
      <w:r>
        <w:t xml:space="preserve">A</w:t>
      </w:r>
      <w:r>
        <w:t xml:space="preserve"> </w:t>
      </w:r>
      <w:r>
        <w:t xml:space="preserve">Photographer's</w:t>
      </w:r>
      <w:r>
        <w:t xml:space="preserve"> </w:t>
      </w:r>
      <w:r>
        <w:t xml:space="preserve">Journey</w:t>
      </w:r>
      <w:r>
        <w:t xml:space="preserve"> </w:t>
      </w:r>
      <w:r>
        <w:t xml:space="preserve">Through</w:t>
      </w:r>
      <w:r>
        <w:t xml:space="preserve"> </w:t>
      </w:r>
      <w:r>
        <w:t xml:space="preserve">Iran</w:t>
      </w:r>
      <w:r>
        <w:t xml:space="preserve"> </w:t>
      </w:r>
      <w:r>
        <w:t xml:space="preserve">and</w:t>
      </w:r>
      <w:r>
        <w:t xml:space="preserve"> </w:t>
      </w:r>
      <w:r>
        <w:t xml:space="preserve">Tehran</w:t>
      </w:r>
    </w:p>
    <w:bookmarkStart w:id="30" w:name="X241d53cf680bb43c50ca680173dbfa7d5c2db7c"/>
    <w:p>
      <w:pPr>
        <w:pStyle w:val="Heading1"/>
      </w:pPr>
      <w:r>
        <w:t xml:space="preserve">The Art of the Lens: A</w:t>
      </w:r>
      <w:r>
        <w:t xml:space="preserve"> </w:t>
      </w:r>
      <w:r>
        <w:rPr>
          <w:iCs/>
          <w:i/>
          <w:bCs/>
          <w:b/>
        </w:rPr>
        <w:t xml:space="preserve">Photographer's</w:t>
      </w:r>
      <w:r>
        <w:t xml:space="preserve">Journey Through</w:t>
      </w:r>
      <w:r>
        <w:t xml:space="preserve"> </w:t>
      </w:r>
      <w:r>
        <w:rPr>
          <w:iCs/>
          <w:i/>
          <w:bCs/>
          <w:b/>
        </w:rPr>
        <w:t xml:space="preserve">Iran Tehran</w:t>
      </w:r>
    </w:p>
    <w:p>
      <w:pPr>
        <w:pStyle w:val="FirstParagraph"/>
      </w:pPr>
      <w:r>
        <w:t xml:space="preserve">Exploring the complex tapestry of history, modernity, and human spirit in one of the world's most captivating cities.</w:t>
      </w:r>
    </w:p>
    <w:bookmarkStart w:id="20" w:name="X5f54ffeb5188e3522eaf10facb2b1c2bc0d9d01"/>
    <w:p>
      <w:pPr>
        <w:pStyle w:val="Heading2"/>
      </w:pPr>
      <w:r>
        <w:t xml:space="preserve">The Intersection of Tradition and Modernity</w:t>
      </w:r>
    </w:p>
    <w:p>
      <w:pPr>
        <w:pStyle w:val="FirstParagraph"/>
      </w:pPr>
      <w:r>
        <w:t xml:space="preserve">To be a</w:t>
      </w:r>
      <w:r>
        <w:t xml:space="preserve"> </w:t>
      </w:r>
      <w:r>
        <w:rPr>
          <w:iCs/>
          <w:i/>
          <w:bCs/>
          <w:b/>
        </w:rPr>
        <w:t xml:space="preserve">Photographer</w:t>
      </w:r>
      <w:r>
        <w:t xml:space="preserve"> </w:t>
      </w:r>
      <w:r>
        <w:t xml:space="preserve">in</w:t>
      </w:r>
      <w:r>
        <w:t xml:space="preserve"> </w:t>
      </w:r>
      <w:r>
        <w:rPr>
          <w:iCs/>
          <w:i/>
          <w:bCs/>
          <w:b/>
        </w:rPr>
        <w:t xml:space="preserve">Iran Tehran</w:t>
      </w:r>
      <w:r>
        <w:t xml:space="preserve"> </w:t>
      </w:r>
      <w:r>
        <w:t xml:space="preserve">is to navigate a city that exists simultaneously in centuries past and the immediate future. It is not merely about capturing images; it is about documenting the friction and harmony between ancient Persian traditions and rapid modernization. The urban landscape of Tehran offers a visual paradox that no other city can replicate with such intensity. On one hand, there are towering glass skyscrapers reflecting the harsh sun of Alborz mountains, housing a vibrant youth culture obsessed with global trends. On the other hand, just miles away in neighborhoods like Tajrish or within the winding alleys of old Tehran, life moves at a pace dictated by centuries-old customs.</w:t>
      </w:r>
    </w:p>
    <w:p>
      <w:pPr>
        <w:pStyle w:val="BodyText"/>
      </w:pPr>
      <w:r>
        <w:t xml:space="preserve">For any serious</w:t>
      </w:r>
      <w:r>
        <w:t xml:space="preserve"> </w:t>
      </w:r>
      <w:r>
        <w:rPr>
          <w:iCs/>
          <w:i/>
          <w:bCs/>
          <w:b/>
        </w:rPr>
        <w:t xml:space="preserve">Photographer</w:t>
      </w:r>
      <w:r>
        <w:t xml:space="preserve">, this dichotomy is both a challenge and an inspiration. The task is to find the narrative thread that connects these disparate elements. It requires an eye for detail, the ability to anticipate moments where light hits a modern street sign just as it illuminates a centuries-old mosque facade. In</w:t>
      </w:r>
      <w:r>
        <w:t xml:space="preserve"> </w:t>
      </w:r>
      <w:r>
        <w:rPr>
          <w:iCs/>
          <w:i/>
          <w:bCs/>
          <w:b/>
        </w:rPr>
        <w:t xml:space="preserve">Iran Tehran</w:t>
      </w:r>
      <w:r>
        <w:t xml:space="preserve">, every corner holds a potential story, waiting for the discerning eye of the observer to bring it into focus.</w:t>
      </w:r>
    </w:p>
    <w:bookmarkEnd w:id="20"/>
    <w:bookmarkStart w:id="21" w:name="the-geometry-of-sacred-spaces"/>
    <w:p>
      <w:pPr>
        <w:pStyle w:val="Heading2"/>
      </w:pPr>
      <w:r>
        <w:t xml:space="preserve">The Geometry of Sacred Spaces</w:t>
      </w:r>
    </w:p>
    <w:p>
      <w:pPr>
        <w:pStyle w:val="FirstParagraph"/>
      </w:pPr>
      <w:r>
        <w:t xml:space="preserve">No discussion about photography in this region is complete without addressing its architectural marvels. The</w:t>
      </w:r>
      <w:r>
        <w:t xml:space="preserve"> </w:t>
      </w:r>
      <w:r>
        <w:rPr>
          <w:iCs/>
          <w:i/>
          <w:bCs/>
          <w:b/>
        </w:rPr>
        <w:t xml:space="preserve">Photographer</w:t>
      </w:r>
      <w:r>
        <w:t xml:space="preserve"> </w:t>
      </w:r>
      <w:r>
        <w:t xml:space="preserve">is drawn to the intricate geometry of Islamic architecture, which defines much of</w:t>
      </w:r>
      <w:r>
        <w:t xml:space="preserve"> </w:t>
      </w:r>
      <w:r>
        <w:rPr>
          <w:iCs/>
          <w:i/>
          <w:bCs/>
          <w:b/>
        </w:rPr>
        <w:t xml:space="preserve">Iran Tehran's</w:t>
      </w:r>
      <w:r>
        <w:t xml:space="preserve"> </w:t>
      </w:r>
      <w:r>
        <w:t xml:space="preserve">aesthetic identity. Structures like the Shah Mosque or the Nasir al-Molk Mosque (though technically in Shiraz, its style influences design across Iran) provide a playground for studying symmetry, reflection, and light. However, within Tehran itself, the Grand Bazaar stands as a labyrinth of shadows and gold.</w:t>
      </w:r>
    </w:p>
    <w:p>
      <w:pPr>
        <w:pStyle w:val="BodyText"/>
      </w:pPr>
      <w:r>
        <w:t xml:space="preserve">Mastering photography here requires patience. The interplay of sunlight streaming through stained glass or filtering through the intricate latticework (Orosi) creates natural filters that no lens can fully replicate without careful exposure settings. A</w:t>
      </w:r>
      <w:r>
        <w:t xml:space="preserve"> </w:t>
      </w:r>
      <w:r>
        <w:rPr>
          <w:iCs/>
          <w:i/>
          <w:bCs/>
          <w:b/>
        </w:rPr>
        <w:t xml:space="preserve">Photographer</w:t>
      </w:r>
      <w:r>
        <w:t xml:space="preserve"> </w:t>
      </w:r>
      <w:r>
        <w:t xml:space="preserve">must learn to shoot not just with light, but against it—capturing the silhouettes of merchants and shoppers in the Bazaar, whose faces tell stories of trade, tradition, and survival. The textures here are palpable; from the rough stone walls to the smooth brass goods on display. These elements combine to create a visual language that is distinctly Iranian yet universally understood.</w:t>
      </w:r>
    </w:p>
    <w:bookmarkEnd w:id="21"/>
    <w:bookmarkStart w:id="22" w:name="Xeb00b82f0d103f9b36801ca25fcbee1f2e40e02"/>
    <w:p>
      <w:pPr>
        <w:pStyle w:val="Heading2"/>
      </w:pPr>
      <w:r>
        <w:t xml:space="preserve">The Human Element: Portraiture and Candid Moments</w:t>
      </w:r>
    </w:p>
    <w:p>
      <w:pPr>
        <w:pStyle w:val="FirstParagraph"/>
      </w:pPr>
      <w:r>
        <w:t xml:space="preserve">Beyond architecture, the true soul of</w:t>
      </w:r>
      <w:r>
        <w:t xml:space="preserve"> </w:t>
      </w:r>
      <w:r>
        <w:rPr>
          <w:iCs/>
          <w:i/>
          <w:bCs/>
          <w:b/>
        </w:rPr>
        <w:t xml:space="preserve">Iran Tehran</w:t>
      </w:r>
      <w:r>
        <w:t xml:space="preserve"> </w:t>
      </w:r>
      <w:r>
        <w:t xml:space="preserve">lies in its people. The</w:t>
      </w:r>
      <w:r>
        <w:t xml:space="preserve"> </w:t>
      </w:r>
      <w:r>
        <w:rPr>
          <w:iCs/>
          <w:i/>
          <w:bCs/>
          <w:b/>
        </w:rPr>
        <w:t xml:space="preserve">Photographer</w:t>
      </w:r>
      <w:r>
        <w:t xml:space="preserve"> </w:t>
      </w:r>
      <w:r>
        <w:t xml:space="preserve">who seeks to document this city must engage with its residents. Iranian hospitality is legendary, and for a photographer willing to approach people with respect and curiosity, doors often open that remain closed to others. Portraiture in</w:t>
      </w:r>
      <w:r>
        <w:t xml:space="preserve"> </w:t>
      </w:r>
      <w:r>
        <w:rPr>
          <w:iCs/>
          <w:i/>
          <w:bCs/>
          <w:b/>
        </w:rPr>
        <w:t xml:space="preserve">Iran Tehran</w:t>
      </w:r>
      <w:r>
        <w:t xml:space="preserve"> </w:t>
      </w:r>
      <w:r>
        <w:t xml:space="preserve">is an exercise in empathy. It involves understanding social nuances, dress codes, and the unspoken rules of engagement.</w:t>
      </w:r>
    </w:p>
    <w:p>
      <w:pPr>
        <w:pStyle w:val="BodyText"/>
      </w:pPr>
      <w:r>
        <w:t xml:space="preserve">The city’s streets are filled with characters: the taxi drivers who are also philosophers, the young women defying stereotypes with their fashion choices within legal boundaries, and elders sipping tea in historic cafes. Each face is a map of experiences shaped by history, politics, art, and daily life. For a</w:t>
      </w:r>
      <w:r>
        <w:t xml:space="preserve"> </w:t>
      </w:r>
      <w:r>
        <w:rPr>
          <w:iCs/>
          <w:i/>
          <w:bCs/>
          <w:b/>
        </w:rPr>
        <w:t xml:space="preserve">Photographer</w:t>
      </w:r>
      <w:r>
        <w:t xml:space="preserve">, capturing these candid moments requires stealth and timing. It is about waiting for the right second—the split moment when a subject’s guard drops, revealing an expression of genuine joy, melancholy, or contemplation. These images transcend borders; they speak to the universal human condition while remaining firmly rooted in the specific context of</w:t>
      </w:r>
      <w:r>
        <w:t xml:space="preserve"> </w:t>
      </w:r>
      <w:r>
        <w:rPr>
          <w:iCs/>
          <w:i/>
          <w:bCs/>
          <w:b/>
        </w:rPr>
        <w:t xml:space="preserve">Iran Tehran</w:t>
      </w:r>
      <w:r>
        <w:t xml:space="preserve">.</w:t>
      </w:r>
    </w:p>
    <w:bookmarkEnd w:id="22"/>
    <w:bookmarkStart w:id="23" w:name="X4e07e258268e2ece193c9edf949c689bc9c75d9"/>
    <w:p>
      <w:pPr>
        <w:pStyle w:val="Heading2"/>
      </w:pPr>
      <w:r>
        <w:t xml:space="preserve">Navigating Constraints and Finding Freedom</w:t>
      </w:r>
    </w:p>
    <w:p>
      <w:pPr>
        <w:pStyle w:val="FirstParagraph"/>
      </w:pPr>
      <w:r>
        <w:t xml:space="preserve">It is important to acknowledge that being a</w:t>
      </w:r>
      <w:r>
        <w:t xml:space="preserve"> </w:t>
      </w:r>
      <w:r>
        <w:rPr>
          <w:iCs/>
          <w:i/>
          <w:bCs/>
          <w:b/>
        </w:rPr>
        <w:t xml:space="preserve">Photographer</w:t>
      </w:r>
      <w:r>
        <w:t xml:space="preserve"> </w:t>
      </w:r>
      <w:r>
        <w:t xml:space="preserve">in</w:t>
      </w:r>
      <w:r>
        <w:t xml:space="preserve"> </w:t>
      </w:r>
      <w:r>
        <w:rPr>
          <w:iCs/>
          <w:i/>
          <w:bCs/>
          <w:b/>
        </w:rPr>
        <w:t xml:space="preserve">Iran Tehran</w:t>
      </w:r>
      <w:r>
        <w:t xml:space="preserve"> </w:t>
      </w:r>
      <w:r>
        <w:t xml:space="preserve">comes with unique challenges. There are legal and cultural restrictions that dictate what can be photographed and how. Military installations, government buildings, and certain public spaces are off-limits. Furthermore, the presence of police or moral guardians can sometimes restrict street photography of women who are not wearing the mandatory hijab in a way that complies with local regulations.</w:t>
      </w:r>
    </w:p>
    <w:p>
      <w:pPr>
        <w:pStyle w:val="BodyText"/>
      </w:pPr>
      <w:r>
        <w:t xml:space="preserve">However, constraints often breed creativity. A skilled</w:t>
      </w:r>
      <w:r>
        <w:t xml:space="preserve"> </w:t>
      </w:r>
      <w:r>
        <w:rPr>
          <w:iCs/>
          <w:i/>
          <w:bCs/>
          <w:b/>
        </w:rPr>
        <w:t xml:space="preserve">Photographer</w:t>
      </w:r>
      <w:r>
        <w:t xml:space="preserve"> </w:t>
      </w:r>
      <w:r>
        <w:t xml:space="preserve">learns to work within these boundaries, turning limitations into artistic strengths. Instead of direct confrontation or explicit exposure, the photographer may focus on details: hands working in a workshop, the reflection of people in shop windows, or abstract patterns formed by crowds and shadows. This indirect approach can yield more powerful and thought-provoking images than straightforward documentation. It encourages the viewer to fill in the blanks with their imagination, creating a deeper engagement with the subject matter.</w:t>
      </w:r>
    </w:p>
    <w:bookmarkEnd w:id="23"/>
    <w:bookmarkStart w:id="24" w:name="the-light-of-tehran"/>
    <w:p>
      <w:pPr>
        <w:pStyle w:val="Heading2"/>
      </w:pPr>
      <w:r>
        <w:t xml:space="preserve">The Light of Tehran</w:t>
      </w:r>
    </w:p>
    <w:p>
      <w:pPr>
        <w:pStyle w:val="FirstParagraph"/>
      </w:pPr>
      <w:r>
        <w:t xml:space="preserve">Light plays a crucial role in any photographic endeavor, but in</w:t>
      </w:r>
      <w:r>
        <w:t xml:space="preserve"> </w:t>
      </w:r>
      <w:r>
        <w:rPr>
          <w:iCs/>
          <w:i/>
          <w:bCs/>
          <w:b/>
        </w:rPr>
        <w:t xml:space="preserve">Iran Tehran</w:t>
      </w:r>
      <w:r>
        <w:t xml:space="preserve">, it has a distinct quality. The city is situated at the foot of the Alborz mountains, which creates dramatic lighting conditions throughout the day. Morning light is soft and diffused, perfect for capturing misty landscapes or quiet streets. Midday sun casts harsh shadows, ideal for high-contrast black and white photography that emphasizes texture and form.</w:t>
      </w:r>
    </w:p>
    <w:p>
      <w:pPr>
        <w:pStyle w:val="BodyText"/>
      </w:pPr>
      <w:r>
        <w:t xml:space="preserve">The golden hour in Tehran is particularly magical. As the sun sets behind the mountains, casting long shadows across the sprawling metropolis, the city takes on a warm, amber glow. This is when a</w:t>
      </w:r>
      <w:r>
        <w:t xml:space="preserve"> </w:t>
      </w:r>
      <w:r>
        <w:rPr>
          <w:iCs/>
          <w:i/>
          <w:bCs/>
          <w:b/>
        </w:rPr>
        <w:t xml:space="preserve">Photographer</w:t>
      </w:r>
      <w:r>
        <w:t xml:space="preserve"> </w:t>
      </w:r>
      <w:r>
        <w:t xml:space="preserve">captures the transition from day to night, when traffic jams become rivers of red taillights and street lamps flicker on against darkening skies. These moments encapsulate the rhythm of life in</w:t>
      </w:r>
      <w:r>
        <w:t xml:space="preserve"> </w:t>
      </w:r>
      <w:r>
        <w:rPr>
          <w:iCs/>
          <w:i/>
          <w:bCs/>
          <w:b/>
        </w:rPr>
        <w:t xml:space="preserve">Iran Tehran</w:t>
      </w:r>
      <w:r>
        <w:t xml:space="preserve">—busy, chaotic, yet undeniably beautiful.</w:t>
      </w:r>
    </w:p>
    <w:bookmarkEnd w:id="24"/>
    <w:bookmarkStart w:id="25" w:name="conclusion-the-enduring-legacy"/>
    <w:p>
      <w:pPr>
        <w:pStyle w:val="Heading2"/>
      </w:pPr>
      <w:r>
        <w:t xml:space="preserve">Conclusion: The Enduring Legacy</w:t>
      </w:r>
    </w:p>
    <w:p>
      <w:pPr>
        <w:pStyle w:val="FirstParagraph"/>
      </w:pPr>
      <w:r>
        <w:t xml:space="preserve">In conclusion, the role of a</w:t>
      </w:r>
      <w:r>
        <w:t xml:space="preserve"> </w:t>
      </w:r>
      <w:r>
        <w:rPr>
          <w:iCs/>
          <w:i/>
          <w:bCs/>
          <w:b/>
        </w:rPr>
        <w:t xml:space="preserve">Photographer</w:t>
      </w:r>
      <w:r>
        <w:t xml:space="preserve"> </w:t>
      </w:r>
      <w:r>
        <w:t xml:space="preserve">in</w:t>
      </w:r>
      <w:r>
        <w:t xml:space="preserve"> </w:t>
      </w:r>
      <w:r>
        <w:rPr>
          <w:iCs/>
          <w:i/>
          <w:bCs/>
          <w:b/>
        </w:rPr>
        <w:t xml:space="preserve">Iran Tehran</w:t>
      </w:r>
      <w:r>
        <w:t xml:space="preserve">, extends beyond mere documentation. It is an act of preservation and interpretation. Through their lens, they preserve moments that might otherwise be forgotten and interpret the complex social fabric for audiences worldwide. They challenge stereotypes, break down barriers, and foster understanding.</w:t>
      </w:r>
    </w:p>
    <w:p>
      <w:pPr>
        <w:pStyle w:val="BodyText"/>
      </w:pPr>
      <w:r>
        <w:t xml:space="preserve">The images produced by a</w:t>
      </w:r>
      <w:r>
        <w:t xml:space="preserve"> </w:t>
      </w:r>
      <w:r>
        <w:rPr>
          <w:iCs/>
          <w:i/>
          <w:bCs/>
          <w:b/>
        </w:rPr>
        <w:t xml:space="preserve">Photographer</w:t>
      </w:r>
      <w:r>
        <w:t xml:space="preserve"> </w:t>
      </w:r>
      <w:r>
        <w:t xml:space="preserve">in</w:t>
      </w:r>
      <w:r>
        <w:t xml:space="preserve"> </w:t>
      </w:r>
      <w:r>
        <w:rPr>
          <w:iCs/>
          <w:i/>
          <w:bCs/>
          <w:b/>
        </w:rPr>
        <w:t xml:space="preserve">Iran Tehran</w:t>
      </w:r>
      <w:r>
        <w:t xml:space="preserve">, are not just pictures; they are windows into a world that is often misunderstood or overlooked. They showcase the resilience of its people, the beauty of its heritage, and the dynamism of its present. Whether capturing the grandeur of historical sites or the intimacy of street life, these images contribute to a global dialogue about culture, identity, and humanity.</w:t>
      </w:r>
    </w:p>
    <w:p>
      <w:pPr>
        <w:pStyle w:val="BodyText"/>
      </w:pPr>
      <w:r>
        <w:t xml:space="preserve">For those who seek to master this craft in</w:t>
      </w:r>
      <w:r>
        <w:t xml:space="preserve"> </w:t>
      </w:r>
      <w:r>
        <w:rPr>
          <w:iCs/>
          <w:i/>
          <w:bCs/>
          <w:b/>
        </w:rPr>
        <w:t xml:space="preserve">Iran Tehran</w:t>
      </w:r>
      <w:r>
        <w:t xml:space="preserve">, it is essential to approach the work with humility, respect, and an open heart. By doing so, one can unlock the secrets of this captivating city and share its story with the world. The journey of a</w:t>
      </w:r>
      <w:r>
        <w:t xml:space="preserve"> </w:t>
      </w:r>
      <w:r>
        <w:rPr>
          <w:iCs/>
          <w:i/>
          <w:bCs/>
          <w:b/>
        </w:rPr>
        <w:t xml:space="preserve">Photographer</w:t>
      </w:r>
      <w:r>
        <w:t xml:space="preserve"> </w:t>
      </w:r>
      <w:r>
        <w:t xml:space="preserve">in</w:t>
      </w:r>
      <w:r>
        <w:t xml:space="preserve"> </w:t>
      </w:r>
      <w:r>
        <w:rPr>
          <w:iCs/>
          <w:i/>
          <w:bCs/>
          <w:b/>
        </w:rPr>
        <w:t xml:space="preserve">Iran Tehran</w:t>
      </w:r>
      <w:r>
        <w:t xml:space="preserve">, is never-ending, for there are always new angles to discover, new faces to meet, and new stories to tell.</w:t>
      </w:r>
    </w:p>
    <w:bookmarkEnd w:id="25"/>
    <w:bookmarkStart w:id="26" w:name="X65d148427d13d4e605b511a37ec0e8a7feaacf7"/>
    <w:p>
      <w:pPr>
        <w:pStyle w:val="Heading2"/>
      </w:pPr>
      <w:r>
        <w:t xml:space="preserve">The Future of Visual Storytelling in Iran</w:t>
      </w:r>
    </w:p>
    <w:p>
      <w:pPr>
        <w:pStyle w:val="FirstParagraph"/>
      </w:pPr>
      <w:r>
        <w:t xml:space="preserve">As technology evolves, so too does the practice of photography. The rise of digital platforms allows</w:t>
      </w:r>
      <w:r>
        <w:t xml:space="preserve"> </w:t>
      </w:r>
      <w:r>
        <w:rPr>
          <w:iCs/>
          <w:i/>
          <w:bCs/>
          <w:b/>
        </w:rPr>
        <w:t xml:space="preserve">Photographer</w:t>
      </w:r>
      <w:r>
        <w:t xml:space="preserve">s from</w:t>
      </w:r>
      <w:r>
        <w:t xml:space="preserve"> </w:t>
      </w:r>
      <w:r>
        <w:rPr>
          <w:iCs/>
          <w:i/>
          <w:bCs/>
          <w:b/>
        </w:rPr>
        <w:t xml:space="preserve">Iran Tehran</w:t>
      </w:r>
      <w:r>
        <w:t xml:space="preserve">, to share their work with a global audience instantly. This democratization of image-making enables local voices to define their own narratives rather than having them imposed by external perspectives. Social media, online galleries, and digital publications have created new opportunities for exposure and connection.</w:t>
      </w:r>
    </w:p>
    <w:p>
      <w:pPr>
        <w:pStyle w:val="BodyText"/>
      </w:pPr>
      <w:r>
        <w:t xml:space="preserve">You Iranian photographers are increasingly gaining international recognition for their innovative approaches to visual storytelling. They blend traditional techniques with modern digital tools to create stunning compositions that honor the past while embracing the future. This trend is likely to continue, enriching both local culture and global photographic discourse.</w:t>
      </w:r>
    </w:p>
    <w:bookmarkEnd w:id="26"/>
    <w:bookmarkStart w:id="27" w:name="cultural-exchange-and-artistic-growth"/>
    <w:p>
      <w:pPr>
        <w:pStyle w:val="Heading2"/>
      </w:pPr>
      <w:r>
        <w:t xml:space="preserve">Cultural Exchange and Artistic Growth</w:t>
      </w:r>
    </w:p>
    <w:p>
      <w:pPr>
        <w:pStyle w:val="FirstParagraph"/>
      </w:pPr>
      <w:r>
        <w:t xml:space="preserve">The</w:t>
      </w:r>
      <w:r>
        <w:t xml:space="preserve"> </w:t>
      </w:r>
      <w:r>
        <w:rPr>
          <w:iCs/>
          <w:i/>
          <w:bCs/>
          <w:b/>
        </w:rPr>
        <w:t xml:space="preserve">Photographer</w:t>
      </w:r>
      <w:r>
        <w:t xml:space="preserve">, who visits or resides in</w:t>
      </w:r>
      <w:r>
        <w:t xml:space="preserve"> </w:t>
      </w:r>
      <w:r>
        <w:rPr>
          <w:iCs/>
          <w:i/>
          <w:bCs/>
          <w:b/>
        </w:rPr>
        <w:t xml:space="preserve">Iran Tehran</w:t>
      </w:r>
      <w:r>
        <w:t xml:space="preserve">, also benefits immensely from the cultural exchange it offers. Immersion in Persian art, poetry, music, and cuisine provides endless inspiration for creative work. Many photographers find that their understanding of beauty expands significantly through engagement with these cultural elements.</w:t>
      </w:r>
    </w:p>
    <w:p>
      <w:pPr>
        <w:pStyle w:val="BodyText"/>
      </w:pPr>
      <w:r>
        <w:t xml:space="preserve">Moreover, the challenge of working in a different environment pushes</w:t>
      </w:r>
      <w:r>
        <w:t xml:space="preserve"> </w:t>
      </w:r>
      <w:r>
        <w:rPr>
          <w:iCs/>
          <w:i/>
          <w:bCs/>
          <w:b/>
        </w:rPr>
        <w:t xml:space="preserve">Photographer</w:t>
      </w:r>
      <w:r>
        <w:t xml:space="preserve">s to develop new skills. They learn to adapt quickly, think critically about composition and context, and communicate effectively across language barriers. These experiences make them better artists overall.</w:t>
      </w:r>
    </w:p>
    <w:bookmarkEnd w:id="27"/>
    <w:bookmarkStart w:id="28" w:name="X33871df78ddbb75c8294ce7f781f7f3125656fe"/>
    <w:p>
      <w:pPr>
        <w:pStyle w:val="Heading2"/>
      </w:pPr>
      <w:r>
        <w:t xml:space="preserve">A Call to Action for Aspiring Photographers</w:t>
      </w:r>
    </w:p>
    <w:p>
      <w:pPr>
        <w:pStyle w:val="FirstParagraph"/>
      </w:pPr>
      <w:r>
        <w:t xml:space="preserve">To aspiring</w:t>
      </w:r>
      <w:r>
        <w:t xml:space="preserve"> </w:t>
      </w:r>
      <w:r>
        <w:rPr>
          <w:iCs/>
          <w:i/>
          <w:bCs/>
          <w:b/>
        </w:rPr>
        <w:t xml:space="preserve">Photographer</w:t>
      </w:r>
      <w:r>
        <w:t xml:space="preserve">s interested in</w:t>
      </w:r>
      <w:r>
        <w:t xml:space="preserve"> </w:t>
      </w:r>
      <w:r>
        <w:rPr>
          <w:iCs/>
          <w:i/>
          <w:bCs/>
          <w:b/>
        </w:rPr>
        <w:t xml:space="preserve">Iran Tehran</w:t>
      </w:r>
      <w:r>
        <w:t xml:space="preserve">, this essay serves as both an invitation and a guide. It invites you to explore the depths of this remarkable city and guides you on how to approach your work with sensitivity and professionalism.</w:t>
      </w:r>
    </w:p>
    <w:p>
      <w:pPr>
        <w:pStyle w:val="BodyText"/>
      </w:pPr>
      <w:r>
        <w:t xml:space="preserve">Pack your cameras, but more importantly, pack your curiosity. Engage with locals, learn about their history and customs. Ask permission when necessary. Be patient in waiting for the perfect shot. Most importantly, remember that every photograph tells a story—and it is up to you to tell it truthfully and respectfully.</w:t>
      </w:r>
    </w:p>
    <w:p>
      <w:pPr>
        <w:pStyle w:val="BodyText"/>
      </w:pPr>
      <w:r>
        <w:t xml:space="preserve">The streets of</w:t>
      </w:r>
      <w:r>
        <w:t xml:space="preserve"> </w:t>
      </w:r>
      <w:r>
        <w:rPr>
          <w:iCs/>
          <w:i/>
          <w:bCs/>
          <w:b/>
        </w:rPr>
        <w:t xml:space="preserve">Iran Tehran</w:t>
      </w:r>
      <w:r>
        <w:t xml:space="preserve">, await your gaze. They offer unlimited possibilities for artistic expression and human connection. Let your lens be the bridge between cultures, illuminating the shared humanity that binds us all together.</w:t>
      </w:r>
    </w:p>
    <w:bookmarkEnd w:id="28"/>
    <w:bookmarkStart w:id="29" w:name="final-thoughts-on-visual-documentation"/>
    <w:p>
      <w:pPr>
        <w:pStyle w:val="Heading2"/>
      </w:pPr>
      <w:r>
        <w:t xml:space="preserve">Final Thoughts on Visual Documentation</w:t>
      </w:r>
    </w:p>
    <w:p>
      <w:pPr>
        <w:pStyle w:val="FirstParagraph"/>
      </w:pPr>
      <w:r>
        <w:t xml:space="preserve">The legacy of any</w:t>
      </w:r>
      <w:r>
        <w:t xml:space="preserve"> </w:t>
      </w:r>
      <w:r>
        <w:rPr>
          <w:iCs/>
          <w:i/>
          <w:bCs/>
          <w:b/>
        </w:rPr>
        <w:t xml:space="preserve">Photographer</w:t>
      </w:r>
      <w:r>
        <w:t xml:space="preserve">, lies in their ability to capture time and freeze it. In</w:t>
      </w:r>
      <w:r>
        <w:t xml:space="preserve"> </w:t>
      </w:r>
      <w:r>
        <w:rPr>
          <w:iCs/>
          <w:i/>
          <w:bCs/>
          <w:b/>
        </w:rPr>
        <w:t xml:space="preserve">Iran Tehran</w:t>
      </w:r>
      <w:r>
        <w:t xml:space="preserve">, there is so much time to capture—centuries of history layered upon contemporary life. Every image taken is a piece of that puzzle.</w:t>
      </w:r>
    </w:p>
    <w:p>
      <w:pPr>
        <w:pStyle w:val="BodyText"/>
      </w:pPr>
      <w:r>
        <w:t xml:space="preserve">We encourage all photographers, whether local or international, to contribute their unique perspectives to the visual archive of this city. By doing so, they help preserve its memory for future generations while informing and inspiring audiences today. The camera is a powerful tool; use it wisely in</w:t>
      </w:r>
      <w:r>
        <w:t xml:space="preserve"> </w:t>
      </w:r>
      <w:r>
        <w:rPr>
          <w:iCs/>
          <w:i/>
          <w:bCs/>
          <w:b/>
        </w:rPr>
        <w:t xml:space="preserve">Iran Tehran</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the Lens: A Photographer's Journey Through Iran and Tehran</dc:title>
  <dc:creator/>
  <dc:language>en</dc:language>
  <cp:keywords/>
  <dcterms:created xsi:type="dcterms:W3CDTF">2026-07-29T06:09:42Z</dcterms:created>
  <dcterms:modified xsi:type="dcterms:W3CDTF">2026-07-29T06:09:42Z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