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1b0219501a9b539fb1ec4f4610a93052d2f6b8"/>
    <w:p>
      <w:pPr>
        <w:pStyle w:val="Heading1"/>
      </w:pPr>
      <w:r>
        <w:t xml:space="preserve">The Art of Seeing Kuwait Kuwait City Through a Photographer's Lens</w:t>
      </w:r>
    </w:p>
    <w:bookmarkStart w:id="20" w:name="Xf5006f6ec2f4c6109c4806cb0016b92c27ede43"/>
    <w:p>
      <w:pPr>
        <w:pStyle w:val="Heading2"/>
      </w:pPr>
      <w:r>
        <w:t xml:space="preserve">Introduction: The Intersection of Vision and Place</w:t>
      </w:r>
    </w:p>
    <w:p>
      <w:pPr>
        <w:pStyle w:val="FirstParagraph"/>
      </w:pPr>
      <w:r>
        <w:t xml:space="preserve">In the rapidly evolving landscape of modern urban documentation, the role of a</w:t>
      </w:r>
      <w:r>
        <w:t xml:space="preserve"> </w:t>
      </w:r>
      <w:r>
        <w:rPr>
          <w:bCs/>
          <w:b/>
        </w:rPr>
        <w:t xml:space="preserve">Photographer</w:t>
      </w:r>
      <w:r>
        <w:t xml:space="preserve"> </w:t>
      </w:r>
      <w:r>
        <w:t xml:space="preserve">transcends mere technical proficiency; it becomes an act of cultural preservation and artistic interpretation. Nowhere is this more evident than in</w:t>
      </w:r>
      <w:r>
        <w:t xml:space="preserve"> </w:t>
      </w:r>
      <w:r>
        <w:rPr>
          <w:bCs/>
          <w:b/>
        </w:rPr>
        <w:t xml:space="preserve">Kuwait Kuwait City</w:t>
      </w:r>
      <w:r>
        <w:t xml:space="preserve">, a metropolis that stands as a testament to human ambition, tradition, and resilience. This essay explores the intricate relationship between the professional</w:t>
      </w:r>
      <w:r>
        <w:t xml:space="preserve"> </w:t>
      </w:r>
      <w:r>
        <w:rPr>
          <w:bCs/>
          <w:b/>
        </w:rPr>
        <w:t xml:space="preserve">Photographer</w:t>
      </w:r>
      <w:r>
        <w:t xml:space="preserve"> </w:t>
      </w:r>
      <w:r>
        <w:t xml:space="preserve">and the unique architectural, social, and environmental tapestry of</w:t>
      </w:r>
    </w:p>
    <w:p>
      <w:pPr>
        <w:pStyle w:val="BodyText"/>
      </w:pPr>
      <w:r>
        <w:t xml:space="preserve">Kuwait Kuwait City. By examining how visual storytelling captures the essence of this Gulf metropolis we uncover why specialized photographic services are not just a luxury but a necessity for understanding the city’s identity.</w:t>
      </w:r>
    </w:p>
    <w:bookmarkEnd w:id="20"/>
    <w:bookmarkStart w:id="21" w:name="Xf9e9639c2771e0a4b569d4cc7d0d80737097651"/>
    <w:p>
      <w:pPr>
        <w:pStyle w:val="Heading2"/>
      </w:pPr>
      <w:r>
        <w:t xml:space="preserve">The Architectural Symphony: Documenting Modernity and Tradition</w:t>
      </w:r>
    </w:p>
    <w:p>
      <w:pPr>
        <w:pStyle w:val="FirstParagraph"/>
      </w:pPr>
      <w:r>
        <w:t xml:space="preserve">Kuwait Kuwait City is often defined by its striking skyline, a juxtaposition of futuristic glass skyscrapers and traditional Islamic architectural elements. For a</w:t>
      </w:r>
      <w:r>
        <w:t xml:space="preserve"> </w:t>
      </w:r>
      <w:r>
        <w:rPr>
          <w:bCs/>
          <w:b/>
        </w:rPr>
        <w:t xml:space="preserve">Photographer</w:t>
      </w:r>
      <w:r>
        <w:t xml:space="preserve">, the challenge lies in capturing this duality without losing the soul of either side. The city is home to iconic structures such as the Kuwait Towers and the Al Hamra Tower, which serve as visual anchors in any photographic composition.</w:t>
      </w:r>
    </w:p>
    <w:p>
      <w:pPr>
        <w:pStyle w:val="BodyText"/>
      </w:pPr>
      <w:r>
        <w:t xml:space="preserve">A skilled</w:t>
      </w:r>
    </w:p>
    <w:p>
      <w:pPr>
        <w:pStyle w:val="BodyText"/>
      </w:pPr>
      <w:r>
        <w:t xml:space="preserve">Photographer understands that light plays a crucial role here. The harsh midday sun typical of the region casts sharp shadows, requiring technical expertise to balance exposure. Conversely, the "golden hour" before sunset bathes</w:t>
      </w:r>
      <w:r>
        <w:t xml:space="preserve"> </w:t>
      </w:r>
      <w:r>
        <w:rPr>
          <w:bCs/>
          <w:b/>
        </w:rPr>
        <w:t xml:space="preserve">Kuwait Kuwait City</w:t>
      </w:r>
      <w:r>
        <w:t xml:space="preserve"> </w:t>
      </w:r>
      <w:r>
        <w:t xml:space="preserve">in hues of orange and pink, highlighting the intricate details of traditional wind towers alongside modern concrete facades. When a</w:t>
      </w:r>
    </w:p>
    <w:p>
      <w:pPr>
        <w:pStyle w:val="BodyText"/>
      </w:pPr>
      <w:r>
        <w:t xml:space="preserve">Photographer works in this environment they are not just taking pictures; they are curating a narrative about progress that respects its heritage.</w:t>
      </w:r>
    </w:p>
    <w:p>
      <w:pPr>
        <w:pStyle w:val="BodyText"/>
      </w:pPr>
      <w:r>
        <w:t xml:space="preserve">Moreover, the urban planning of</w:t>
      </w:r>
      <w:r>
        <w:t xml:space="preserve"> </w:t>
      </w:r>
      <w:r>
        <w:rPr>
          <w:bCs/>
          <w:b/>
        </w:rPr>
        <w:t xml:space="preserve">Kuwait Kuwait City</w:t>
      </w:r>
      <w:r>
        <w:t xml:space="preserve">, with its wide boulevards and expanding residential districts, offers endless opportunities for street photography. The</w:t>
      </w:r>
    </w:p>
    <w:p>
      <w:pPr>
        <w:pStyle w:val="BodyText"/>
      </w:pPr>
      <w:r>
        <w:t xml:space="preserve">Photographer must navigate these spaces to capture candid moments of daily life, from families enjoying parks like Kuwait Park to business professionals moving through the financial district. These images collectively form a visual archive that future generations will study to understand the socio-economic dynamics of early 21st-century</w:t>
      </w:r>
      <w:r>
        <w:t xml:space="preserve"> </w:t>
      </w:r>
      <w:r>
        <w:rPr>
          <w:bCs/>
          <w:b/>
        </w:rPr>
        <w:t xml:space="preserve">Kuwait Kuwait City</w:t>
      </w:r>
      <w:r>
        <w:t xml:space="preserve">.</w:t>
      </w:r>
    </w:p>
    <w:bookmarkEnd w:id="21"/>
    <w:bookmarkStart w:id="22" w:name="cultural-nuances-and-human-elements"/>
    <w:p>
      <w:pPr>
        <w:pStyle w:val="Heading2"/>
      </w:pPr>
      <w:r>
        <w:t xml:space="preserve">Cultural Nuances and Human Elements</w:t>
      </w:r>
    </w:p>
    <w:p>
      <w:pPr>
        <w:pStyle w:val="FirstParagraph"/>
      </w:pPr>
      <w:r>
        <w:t xml:space="preserve">Beyond architecture, the true heart of any city lies in its people. A</w:t>
      </w:r>
    </w:p>
    <w:p>
      <w:pPr>
        <w:pStyle w:val="BodyText"/>
      </w:pPr>
      <w:r>
        <w:t xml:space="preserve">Photographer working in</w:t>
      </w:r>
    </w:p>
    <w:p>
      <w:pPr>
        <w:pStyle w:val="BodyText"/>
      </w:pPr>
      <w:r>
        <w:t xml:space="preserve">Kuwait Kuwait City must possess a deep sensitivity to cultural norms and social etiquette. The dress codes, public behaviors, and communal gatherings are integral parts of the visual story. Whether it is documenting the vibrant atmosphere during national celebrations or the quiet solemnity of religious sites, every frame requires respect and contextual understanding.</w:t>
      </w:r>
    </w:p>
    <w:p>
      <w:pPr>
        <w:pStyle w:val="BodyText"/>
      </w:pPr>
      <w:r>
        <w:t xml:space="preserve">The diversity of</w:t>
      </w:r>
      <w:r>
        <w:t xml:space="preserve"> </w:t>
      </w:r>
      <w:r>
        <w:rPr>
          <w:bCs/>
          <w:b/>
        </w:rPr>
        <w:t xml:space="preserve">Kuwait Kuwait City</w:t>
      </w:r>
      <w:r>
        <w:t xml:space="preserve">, with its mix of native citizens and a large expatriate population, adds layers of complexity to visual storytelling. A</w:t>
      </w:r>
    </w:p>
    <w:p>
      <w:pPr>
        <w:pStyle w:val="BodyText"/>
      </w:pPr>
      <w:r>
        <w:t xml:space="preserve">Photographer has the unique ability to bridge these cultural gaps through imagery. For instance, capturing the shared experiences in local markets (souqs) where people from various backgrounds interact highlights unity in diversity. These photographs serve as powerful tools for social cohesion, reminding viewers of their shared humanity amidst urban density.</w:t>
      </w:r>
    </w:p>
    <w:p>
      <w:pPr>
        <w:pStyle w:val="BodyText"/>
      </w:pPr>
      <w:r>
        <w:t xml:space="preserve">Fashion also plays a significant role in the visual identity of</w:t>
      </w:r>
      <w:r>
        <w:t xml:space="preserve"> </w:t>
      </w:r>
      <w:r>
        <w:rPr>
          <w:bCs/>
          <w:b/>
        </w:rPr>
        <w:t xml:space="preserve">Kuwait Kuwait City</w:t>
      </w:r>
      <w:r>
        <w:t xml:space="preserve">. Local designers and traditional garments like the thobe and abaya create distinct aesthetic patterns that a</w:t>
      </w:r>
    </w:p>
    <w:p>
      <w:pPr>
        <w:pStyle w:val="BodyText"/>
      </w:pPr>
      <w:r>
        <w:t xml:space="preserve">Photographer can emphasize through color theory and composition. By focusing on these details, photographers elevate ordinary street scenes into high-art expressions of local culture.</w:t>
      </w:r>
    </w:p>
    <w:bookmarkEnd w:id="22"/>
    <w:bookmarkStart w:id="23" w:name="X13ee2b8f6fb7f1a43ca7d092c2ad46b2cda00c3"/>
    <w:p>
      <w:pPr>
        <w:pStyle w:val="Heading2"/>
      </w:pPr>
      <w:r>
        <w:t xml:space="preserve">The Role of Professional Photography in Commerce and Tourism</w:t>
      </w:r>
    </w:p>
    <w:p>
      <w:pPr>
        <w:pStyle w:val="FirstParagraph"/>
      </w:pPr>
      <w:r>
        <w:t xml:space="preserve">In today’s digital age, the demand for high-quality imagery from</w:t>
      </w:r>
      <w:r>
        <w:t xml:space="preserve"> </w:t>
      </w:r>
      <w:r>
        <w:rPr>
          <w:bCs/>
          <w:b/>
        </w:rPr>
        <w:t xml:space="preserve">Kuwait Kuwait City</w:t>
      </w:r>
      <w:r>
        <w:t xml:space="preserve"> </w:t>
      </w:r>
      <w:r>
        <w:t xml:space="preserve">has surged. Businesses, real estate developers, and tourism boards rely heavily on professional</w:t>
      </w:r>
    </w:p>
    <w:p>
      <w:pPr>
        <w:pStyle w:val="BodyText"/>
      </w:pPr>
      <w:r>
        <w:t xml:space="preserve">Photographers to market their services. A compelling photograph of a luxury hotel lobby in</w:t>
      </w:r>
    </w:p>
    <w:p>
      <w:pPr>
        <w:pStyle w:val="BodyText"/>
      </w:pPr>
      <w:r>
        <w:t xml:space="preserve">Kuwait Kuwait City, a corporate headquarters in the financial district, or a historical museum can significantly influence consumer perception and investment.</w:t>
      </w:r>
    </w:p>
    <w:p>
      <w:pPr>
        <w:pStyle w:val="BodyText"/>
      </w:pPr>
      <w:r>
        <w:t xml:space="preserve">For real estate, a</w:t>
      </w:r>
    </w:p>
    <w:p>
      <w:pPr>
        <w:pStyle w:val="BodyText"/>
      </w:pPr>
      <w:r>
        <w:t xml:space="preserve">Photographer must master interior lighting techniques to make spaces appear inviting despite the intense external heat. Wide-angle lenses and HDR (High Dynamic Range) processing become essential tools in this domain. Similarly, tourism promotion relies on breathtaking aerial shots taken by drones operated by advanced</w:t>
      </w:r>
    </w:p>
    <w:p>
      <w:pPr>
        <w:pStyle w:val="BodyText"/>
      </w:pPr>
      <w:r>
        <w:t xml:space="preserve">Photographers, showcasing beaches like Salmiya or the serene waters of Kuwait Bay from perspectives never before seen.</w:t>
      </w:r>
    </w:p>
    <w:p>
      <w:pPr>
        <w:pStyle w:val="BodyText"/>
      </w:pPr>
      <w:r>
        <w:t xml:space="preserve">This commercial reliance underscores the economic value of photography. It transforms abstract concepts like "city beauty" into tangible assets that drive tourism and business growth. Therefore, investing in a professional</w:t>
      </w:r>
    </w:p>
    <w:p>
      <w:pPr>
        <w:pStyle w:val="BodyText"/>
      </w:pPr>
      <w:r>
        <w:t xml:space="preserve">Photographer is not just an artistic choice but a strategic business decision for entities operating within</w:t>
      </w:r>
    </w:p>
    <w:p>
      <w:pPr>
        <w:pStyle w:val="BodyText"/>
      </w:pPr>
      <w:r>
        <w:t xml:space="preserve">Kuwait Kuwait City.</w:t>
      </w:r>
    </w:p>
    <w:bookmarkEnd w:id="23"/>
    <w:bookmarkStart w:id="24" w:name="Xc01da147dc51839457e7c0b1bea014e4bf14c3f"/>
    <w:p>
      <w:pPr>
        <w:pStyle w:val="Heading2"/>
      </w:pPr>
      <w:r>
        <w:t xml:space="preserve">Preserving History in an Era of Rapid Change</w:t>
      </w:r>
    </w:p>
    <w:p>
      <w:pPr>
        <w:pStyle w:val="FirstParagraph"/>
      </w:pPr>
      <w:r>
        <w:rPr>
          <w:bCs/>
          <w:b/>
        </w:rPr>
        <w:t xml:space="preserve">Kuwait Kuwait City</w:t>
      </w:r>
      <w:r>
        <w:t xml:space="preserve"> </w:t>
      </w:r>
      <w:r>
        <w:t xml:space="preserve">is undergoing constant transformation. Old neighborhoods are being redeveloped, and new infrastructure projects reshape the skyline regularly. In this context, the</w:t>
      </w:r>
    </w:p>
    <w:p>
      <w:pPr>
        <w:pStyle w:val="BodyText"/>
      </w:pPr>
      <w:r>
        <w:t xml:space="preserve">Photographer acts as a historian. By documenting sites before they change or disappear, photographers contribute to an archival record that preserves the memory of the city.</w:t>
      </w:r>
    </w:p>
    <w:p>
      <w:pPr>
        <w:pStyle w:val="BodyText"/>
      </w:pPr>
      <w:r>
        <w:t xml:space="preserve">This aspect of documentary photography is vital for urban planners and historians. It provides a baseline against which future changes can be measured. A</w:t>
      </w:r>
    </w:p>
    <w:p>
      <w:pPr>
        <w:pStyle w:val="BodyText"/>
      </w:pPr>
      <w:r>
        <w:t xml:space="preserve">Photographer committed to this cause ensures that the evolution of</w:t>
      </w:r>
    </w:p>
    <w:p>
      <w:pPr>
        <w:pStyle w:val="BodyText"/>
      </w:pPr>
      <w:r>
        <w:t xml:space="preserve">Kuwait Kuwait City is not just remembered through statistics but felt through visual emotion.</w:t>
      </w:r>
    </w:p>
    <w:bookmarkEnd w:id="24"/>
    <w:bookmarkStart w:id="25" w:name="Xbf6af9d271c60749872354e4eb3fcf4389dde65"/>
    <w:p>
      <w:pPr>
        <w:pStyle w:val="Heading2"/>
      </w:pPr>
      <w:r>
        <w:t xml:space="preserve">Conclusion: The Enduring Impact of Visual Storytelling</w:t>
      </w:r>
    </w:p>
    <w:p>
      <w:pPr>
        <w:pStyle w:val="FirstParagraph"/>
      </w:pPr>
      <w:r>
        <w:t xml:space="preserve">In conclusion, the synergy between a dedicated</w:t>
      </w:r>
      <w:r>
        <w:t xml:space="preserve"> </w:t>
      </w:r>
      <w:r>
        <w:rPr>
          <w:bCs/>
          <w:b/>
        </w:rPr>
        <w:t xml:space="preserve">Photographer</w:t>
      </w:r>
      <w:r>
        <w:t xml:space="preserve"> </w:t>
      </w:r>
      <w:r>
        <w:t xml:space="preserve">and the dynamic environment of</w:t>
      </w:r>
    </w:p>
    <w:p>
      <w:pPr>
        <w:pStyle w:val="BodyText"/>
      </w:pPr>
      <w:r>
        <w:t xml:space="preserve">Kuwait Kuwait City creates a powerful form of visual communication. This partnership allows for the documentation of architectural marvels, human connections, commercial vitality, and historical continuity. As</w:t>
      </w:r>
    </w:p>
    <w:p>
      <w:pPr>
        <w:pStyle w:val="BodyText"/>
      </w:pPr>
      <w:r>
        <w:t xml:space="preserve">Kuwait Kuwait City continues to grow and modernize, the role of photography remains indispensable in shaping its public image and preserving its cultural heritage.</w:t>
      </w:r>
    </w:p>
    <w:p>
      <w:pPr>
        <w:pStyle w:val="BodyText"/>
      </w:pPr>
      <w:r>
        <w:t xml:space="preserve">For individuals and organizations seeking to capture the true spirit of this vibrant city, engaging a professional</w:t>
      </w:r>
    </w:p>
    <w:p>
      <w:pPr>
        <w:pStyle w:val="BodyText"/>
      </w:pPr>
      <w:r>
        <w:t xml:space="preserve">Photographer is essential. Their expertise ensures that every shadow, light ray, and human expression is captured with precision and artistry. Through their lens,</w:t>
      </w:r>
    </w:p>
    <w:p>
      <w:pPr>
        <w:pStyle w:val="BodyText"/>
      </w:pPr>
      <w:r>
        <w:t xml:space="preserve">Kuwait Kuwait City is not just seen but truly understood. Whether for personal memory or commercial purpose the value of a skilled</w:t>
      </w:r>
    </w:p>
    <w:p>
      <w:pPr>
        <w:pStyle w:val="BodyText"/>
      </w:pPr>
      <w:r>
        <w:t xml:space="preserve">Photographer in documenting the essence of</w:t>
      </w:r>
    </w:p>
    <w:p>
      <w:pPr>
        <w:pStyle w:val="BodyText"/>
      </w:pPr>
      <w:r>
        <w:t xml:space="preserve">Kuwait Kuwait Citycannot be overstated.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2026-07-29T13:44:25Z</dcterms:created>
  <dcterms:modified xsi:type="dcterms:W3CDTF">2026-07-29T13:44:25Z</dcterms:modified>
</cp:coreProperties>
</file>

<file path=docProps/custom.xml><?xml version="1.0" encoding="utf-8"?>
<Properties xmlns="http://schemas.openxmlformats.org/officeDocument/2006/custom-properties" xmlns:vt="http://schemas.openxmlformats.org/officeDocument/2006/docPropsVTypes"/>
</file>