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Observation:</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Essence</w:t>
      </w:r>
      <w:r>
        <w:t xml:space="preserve"> </w:t>
      </w:r>
      <w:r>
        <w:t xml:space="preserve">of</w:t>
      </w:r>
      <w:r>
        <w:t xml:space="preserve"> </w:t>
      </w:r>
      <w:r>
        <w:t xml:space="preserve">a</w:t>
      </w:r>
      <w:r>
        <w:t xml:space="preserve"> </w:t>
      </w:r>
      <w:r>
        <w:t xml:space="preserve">Photographer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the-lens-of-tradition-and-innovation"/>
    <w:p>
      <w:pPr>
        <w:pStyle w:val="Heading1"/>
      </w:pPr>
      <w:r>
        <w:t xml:space="preserve">The Lens of Tradition and Innovation</w:t>
      </w:r>
    </w:p>
    <w:p>
      <w:pPr>
        <w:pStyle w:val="FirstParagraph"/>
      </w:pPr>
      <w:r>
        <w:t xml:space="preserve">In the heart of East Asia, where ancient palaces stand shoulder-to-shoulder with futuristic skyscrapers, lies Seoul, the vibrant capital of</w:t>
      </w:r>
      <w:r>
        <w:t xml:space="preserve"> </w:t>
      </w:r>
      <w:r>
        <w:rPr>
          <w:bCs/>
          <w:b/>
        </w:rPr>
        <w:t xml:space="preserve">South Korea</w:t>
      </w:r>
      <w:r>
        <w:t xml:space="preserve">. This city is not merely a geographical location; it is a living canvas, a dynamic intersection of history and hyper-modernity. Within this unique urban landscape, the role of the</w:t>
      </w:r>
      <w:r>
        <w:t xml:space="preserve"> </w:t>
      </w:r>
      <w:r>
        <w:rPr>
          <w:bCs/>
          <w:b/>
        </w:rPr>
        <w:t xml:space="preserve">Photographer</w:t>
      </w:r>
      <w:r>
        <w:t xml:space="preserve"> </w:t>
      </w:r>
      <w:r>
        <w:t xml:space="preserve">transcends simple documentation. The</w:t>
      </w:r>
      <w:r>
        <w:t xml:space="preserve"> </w:t>
      </w:r>
      <w:r>
        <w:rPr>
          <w:bCs/>
          <w:b/>
        </w:rPr>
        <w:t xml:space="preserve">Photographer</w:t>
      </w:r>
      <w:r>
        <w:t xml:space="preserve"> </w:t>
      </w:r>
      <w:r>
        <w:t xml:space="preserve">in Seoul acts as both an archivist of culture and a storyteller of progress, capturing the ephemeral moments that define life in one of the world’s most electrifying metropolises. To understand the craft within this specific context is to understand how light interacts with tradition, commerce, and human emotion.</w:t>
      </w:r>
    </w:p>
    <w:bookmarkStart w:id="20" w:name="X023518dac18399bae7ad69db438e7ffb8891984"/>
    <w:p>
      <w:pPr>
        <w:pStyle w:val="Heading2"/>
      </w:pPr>
      <w:r>
        <w:t xml:space="preserve">The Visual Contrast: A Paradise for Observation</w:t>
      </w:r>
    </w:p>
    <w:p>
      <w:pPr>
        <w:pStyle w:val="FirstParagraph"/>
      </w:pPr>
      <w:r>
        <w:t xml:space="preserve">For a</w:t>
      </w:r>
      <w:r>
        <w:t xml:space="preserve"> </w:t>
      </w:r>
      <w:r>
        <w:rPr>
          <w:bCs/>
          <w:b/>
        </w:rPr>
        <w:t xml:space="preserve">Photographer</w:t>
      </w:r>
      <w:r>
        <w:t xml:space="preserve">, Seoul offers an unparalleled playground of visual contrasts. The city is defined by its dichotomy. On one hand, there is the serene silence of Bukchon Hanok Village, where traditional tiled roofs and wooden structures whisper stories of the Joseon Dynasty. On the other hand, there is the neon-drenched chaos of Gangnam District or the towering glass monoliths of Yongsan I'Park Mall. A skilled</w:t>
      </w:r>
      <w:r>
        <w:t xml:space="preserve"> </w:t>
      </w:r>
      <w:r>
        <w:rPr>
          <w:bCs/>
          <w:b/>
        </w:rPr>
        <w:t xml:space="preserve">Photographer</w:t>
      </w:r>
      <w:r>
        <w:t xml:space="preserve"> </w:t>
      </w:r>
      <w:r>
        <w:t xml:space="preserve">must master these opposing forces. The challenge lies not just in capturing beauty, but in juxtaposing it. One can stand on a rooftop in Jongno and photograph the historic Gyeongbokgung Palace against the backdrop of modern high-rise apartments, creating a single frame that encapsulates centuries of evolution.</w:t>
      </w:r>
    </w:p>
    <w:p>
      <w:pPr>
        <w:pStyle w:val="BodyText"/>
      </w:pPr>
      <w:r>
        <w:t xml:space="preserve">This environment demands technical proficiency from every</w:t>
      </w:r>
      <w:r>
        <w:t xml:space="preserve"> </w:t>
      </w:r>
      <w:r>
        <w:rPr>
          <w:bCs/>
          <w:b/>
        </w:rPr>
        <w:t xml:space="preserve">Photographer</w:t>
      </w:r>
      <w:r>
        <w:t xml:space="preserve">. The lighting conditions vary wildly—from the soft, diffuse light filtering through bamboo groves in Changdeokgung Palace to the harsh, direct sunlight reflecting off concrete jungles. Moreover, the night scenes of Seoul are legendary. The city lights up with a spectrum of colors that reflect its digital age. A</w:t>
      </w:r>
      <w:r>
        <w:t xml:space="preserve"> </w:t>
      </w:r>
      <w:r>
        <w:rPr>
          <w:bCs/>
          <w:b/>
        </w:rPr>
        <w:t xml:space="preserve">Photographer</w:t>
      </w:r>
      <w:r>
        <w:t xml:space="preserve"> </w:t>
      </w:r>
      <w:r>
        <w:t xml:space="preserve">specializing in urban or street photography must possess an acute understanding of long exposures and low-light sensitivity to capture the glowing Han River bridges or the bustling nightlife of Hongdae.</w:t>
      </w:r>
    </w:p>
    <w:bookmarkEnd w:id="20"/>
    <w:bookmarkStart w:id="21" w:name="cultural-narrative-and-human-connection"/>
    <w:p>
      <w:pPr>
        <w:pStyle w:val="Heading2"/>
      </w:pPr>
      <w:r>
        <w:t xml:space="preserve">Cultural Narrative and Human Connection</w:t>
      </w:r>
    </w:p>
    <w:p>
      <w:pPr>
        <w:pStyle w:val="FirstParagraph"/>
      </w:pPr>
      <w:r>
        <w:t xml:space="preserve">Beyond architecture, the true soul of Seoul is found in its people. A</w:t>
      </w:r>
      <w:r>
        <w:t xml:space="preserve"> </w:t>
      </w:r>
      <w:r>
        <w:rPr>
          <w:bCs/>
          <w:b/>
        </w:rPr>
        <w:t xml:space="preserve">Photographer</w:t>
      </w:r>
      <w:r>
        <w:t xml:space="preserve"> </w:t>
      </w:r>
      <w:r>
        <w:t xml:space="preserve">working in</w:t>
      </w:r>
      <w:r>
        <w:t xml:space="preserve"> </w:t>
      </w:r>
      <w:r>
        <w:rPr>
          <w:bCs/>
          <w:b/>
        </w:rPr>
        <w:t xml:space="preserve">South Korea</w:t>
      </w:r>
      <w:r>
        <w:t xml:space="preserve">, particularly Seoul, must navigate the delicate balance between intrusion and observation. Korean culture is deeply communal yet increasingly individualistic due to rapid modernization. The</w:t>
      </w:r>
      <w:r>
        <w:t xml:space="preserve"> </w:t>
      </w:r>
      <w:r>
        <w:rPr>
          <w:bCs/>
          <w:b/>
        </w:rPr>
        <w:t xml:space="preserve">Photographer</w:t>
      </w:r>
      <w:r>
        <w:t xml:space="preserve"> </w:t>
      </w:r>
      <w:r>
        <w:t xml:space="preserve">serves as a bridge, documenting the nuances of daily life that outsiders might miss. Whether it is the solemn ritual of bowing at a shrine during Chuseok (Korean Thanksgiving) or the casual intimacy of friends sharing bungee ttang (rice cake) in a cozy cafe, these moments require empathy and respect.</w:t>
      </w:r>
    </w:p>
    <w:p>
      <w:pPr>
        <w:pStyle w:val="BodyText"/>
      </w:pPr>
      <w:r>
        <w:t xml:space="preserve">In recent years, there has been a surge in interest regarding "K-Culture" globally. A</w:t>
      </w:r>
      <w:r>
        <w:t xml:space="preserve"> </w:t>
      </w:r>
      <w:r>
        <w:rPr>
          <w:bCs/>
          <w:b/>
        </w:rPr>
        <w:t xml:space="preserve">Photographer</w:t>
      </w:r>
      <w:r>
        <w:t xml:space="preserve"> </w:t>
      </w:r>
      <w:r>
        <w:t xml:space="preserve">often finds themselves tasked with capturing the aesthetics that drive this phenomenon: the fashion of Itaewon, the makeup artistry seen on subway platforms, and the vibrant street food culture. However, a profound</w:t>
      </w:r>
      <w:r>
        <w:t xml:space="preserve"> </w:t>
      </w:r>
      <w:r>
        <w:rPr>
          <w:bCs/>
          <w:b/>
        </w:rPr>
        <w:t xml:space="preserve">Photographer</w:t>
      </w:r>
      <w:r>
        <w:t xml:space="preserve"> </w:t>
      </w:r>
      <w:r>
        <w:t xml:space="preserve">looks deeper than surface-level trends. They explore themes of isolation in a crowded city, the pressure of academic life visible in library cafes late at night, or the resilience of older generations adapting to digital payments and smartphone dependency. These narratives add depth to the visual portfolio, transforming snapshots into social commentary.</w:t>
      </w:r>
    </w:p>
    <w:bookmarkEnd w:id="21"/>
    <w:bookmarkStart w:id="22" w:name="X612cc2dd71f921b693ef2c66ddf25687ec50464"/>
    <w:p>
      <w:pPr>
        <w:pStyle w:val="Heading2"/>
      </w:pPr>
      <w:r>
        <w:t xml:space="preserve">The Professional Landscape: Commercial vs. Artistic</w:t>
      </w:r>
    </w:p>
    <w:p>
      <w:pPr>
        <w:pStyle w:val="FirstParagraph"/>
      </w:pPr>
      <w:r>
        <w:t xml:space="preserve">The demand for professional services from a</w:t>
      </w:r>
      <w:r>
        <w:t xml:space="preserve"> </w:t>
      </w:r>
      <w:r>
        <w:rPr>
          <w:bCs/>
          <w:b/>
        </w:rPr>
        <w:t xml:space="preserve">Photographer</w:t>
      </w:r>
      <w:r>
        <w:t xml:space="preserve"> </w:t>
      </w:r>
      <w:r>
        <w:t xml:space="preserve">in Seoul is immense and diverse. The commercial sector is robust, driven by the beauty industry, fashion brands, and tourism boards. Many</w:t>
      </w:r>
      <w:r>
        <w:t xml:space="preserve"> </w:t>
      </w:r>
      <w:r>
        <w:rPr>
          <w:bCs/>
          <w:b/>
        </w:rPr>
        <w:t xml:space="preserve">Photographer</w:t>
      </w:r>
      <w:r>
        <w:t xml:space="preserve">s specialize in portrait sessions that cater to the "look" desired by Korean consumers—emphasizing clear skin, bright lighting, and minimalist backgrounds. This requires a specific aesthetic sensibility that prioritizes polish and perfection.</w:t>
      </w:r>
    </w:p>
    <w:p>
      <w:pPr>
        <w:pStyle w:val="BodyText"/>
      </w:pPr>
      <w:r>
        <w:t xml:space="preserve">Simultaneously, there is a growing movement among artistic</w:t>
      </w:r>
      <w:r>
        <w:t xml:space="preserve"> </w:t>
      </w:r>
      <w:r>
        <w:rPr>
          <w:bCs/>
          <w:b/>
        </w:rPr>
        <w:t xml:space="preserve">Photographer</w:t>
      </w:r>
      <w:r>
        <w:t xml:space="preserve">s who challenge these norms. They explore gritty realism, abstract compositions of urban decay in rapidly gentrifying neighborhoods like Seongsu-dong (often referred to as the "Brooklyn of Seoul"), and experimental techniques that blur the line between photography and digital art. These artists contribute significantly to</w:t>
      </w:r>
      <w:r>
        <w:t xml:space="preserve"> </w:t>
      </w:r>
      <w:r>
        <w:rPr>
          <w:bCs/>
          <w:b/>
        </w:rPr>
        <w:t xml:space="preserve">South Korea</w:t>
      </w:r>
      <w:r>
        <w:t xml:space="preserve">'s contemporary art scene, exhibiting in galleries within the DDP (Dongdaemun Design Plaza) or during events like Seoul Photo Festival.</w:t>
      </w:r>
    </w:p>
    <w:bookmarkEnd w:id="22"/>
    <w:bookmarkStart w:id="23" w:name="tech-savvy-adaptation"/>
    <w:p>
      <w:pPr>
        <w:pStyle w:val="Heading2"/>
      </w:pPr>
      <w:r>
        <w:t xml:space="preserve">Tech-Savvy Adaptation</w:t>
      </w:r>
    </w:p>
    <w:p>
      <w:pPr>
        <w:pStyle w:val="FirstParagraph"/>
      </w:pPr>
      <w:r>
        <w:t xml:space="preserve">No discussion of a</w:t>
      </w:r>
      <w:r>
        <w:t xml:space="preserve"> </w:t>
      </w:r>
      <w:r>
        <w:rPr>
          <w:bCs/>
          <w:b/>
        </w:rPr>
        <w:t xml:space="preserve">Photographer</w:t>
      </w:r>
      <w:r>
        <w:t xml:space="preserve"> </w:t>
      </w:r>
      <w:r>
        <w:t xml:space="preserve">in modern Seoul is complete without acknowledging the technological context.</w:t>
      </w:r>
      <w:r>
        <w:t xml:space="preserve"> </w:t>
      </w:r>
      <w:r>
        <w:rPr>
          <w:bCs/>
          <w:b/>
        </w:rPr>
        <w:t xml:space="preserve">South Korea</w:t>
      </w:r>
      <w:r>
        <w:t xml:space="preserve">, and Seoul specifically, is one of the most connected nations on earth. A contemporary</w:t>
      </w:r>
      <w:r>
        <w:t xml:space="preserve"> </w:t>
      </w:r>
      <w:r>
        <w:rPr>
          <w:bCs/>
          <w:b/>
        </w:rPr>
        <w:t xml:space="preserve">Photographer</w:t>
      </w:r>
      <w:r>
        <w:t xml:space="preserve"> </w:t>
      </w:r>
      <w:r>
        <w:t xml:space="preserve">must be digitally agile. This includes not only using high-end gear but also leveraging social media platforms like Instagram, TikTok, and Korean-specific apps like Zepeto or Naver Blog for marketing and portfolio management.</w:t>
      </w:r>
    </w:p>
    <w:p>
      <w:pPr>
        <w:pStyle w:val="BodyText"/>
      </w:pPr>
      <w:r>
        <w:t xml:space="preserve">The integration of AI in photography is also prevalent. From automated editing software that enhances portraits to drones providing aerial perspectives of the city's layout, the</w:t>
      </w:r>
      <w:r>
        <w:t xml:space="preserve"> </w:t>
      </w:r>
      <w:r>
        <w:rPr>
          <w:bCs/>
          <w:b/>
        </w:rPr>
        <w:t xml:space="preserve">Photographer</w:t>
      </w:r>
      <w:r>
        <w:t xml:space="preserve"> </w:t>
      </w:r>
      <w:r>
        <w:t xml:space="preserve">must adapt to new tools while maintaining their unique artistic voice. The accessibility of high-quality cameras and smartphones means that everyone is a</w:t>
      </w:r>
      <w:r>
        <w:t xml:space="preserve"> </w:t>
      </w:r>
      <w:r>
        <w:rPr>
          <w:bCs/>
          <w:b/>
        </w:rPr>
        <w:t xml:space="preserve">Photographer</w:t>
      </w:r>
      <w:r>
        <w:t xml:space="preserve">; therefore, professional distinction comes from vision, composition, and storytelling rather than just technical access.</w:t>
      </w:r>
    </w:p>
    <w:bookmarkEnd w:id="23"/>
    <w:bookmarkStart w:id="24" w:name="Xdb7215b1f40392dce652ab6002b9e6d2190859f"/>
    <w:p>
      <w:pPr>
        <w:pStyle w:val="Heading2"/>
      </w:pPr>
      <w:r>
        <w:t xml:space="preserve">Conclusion: The Eternal Moment in a Changing City</w:t>
      </w:r>
    </w:p>
    <w:p>
      <w:pPr>
        <w:pStyle w:val="FirstParagraph"/>
      </w:pPr>
      <w:r>
        <w:t xml:space="preserve">In conclusion, the role of the</w:t>
      </w:r>
      <w:r>
        <w:t xml:space="preserve"> </w:t>
      </w:r>
      <w:r>
        <w:rPr>
          <w:bCs/>
          <w:b/>
        </w:rPr>
        <w:t xml:space="preserve">Photographer</w:t>
      </w:r>
      <w:r>
        <w:t xml:space="preserve"> </w:t>
      </w:r>
      <w:r>
        <w:t xml:space="preserve">in Seoul is multifaceted. It requires a blend of technical skill, cultural sensitivity, artistic vision, and business acumen. Seoul is not static; it changes by the day with new constructions and shifting social trends. The</w:t>
      </w:r>
      <w:r>
        <w:t xml:space="preserve"> </w:t>
      </w:r>
      <w:r>
        <w:rPr>
          <w:bCs/>
          <w:b/>
        </w:rPr>
        <w:t xml:space="preserve">Photographer</w:t>
      </w:r>
      <w:r>
        <w:t xml:space="preserve"> </w:t>
      </w:r>
      <w:r>
        <w:t xml:space="preserve">serves as the witness to this transformation.</w:t>
      </w:r>
    </w:p>
    <w:p>
      <w:pPr>
        <w:pStyle w:val="BodyText"/>
      </w:pPr>
      <w:r>
        <w:t xml:space="preserve">Whether capturing the quiet dignity of a traditional tea ceremony or the electric energy of a K-Pop concert, every image taken in</w:t>
      </w:r>
      <w:r>
        <w:t xml:space="preserve"> </w:t>
      </w:r>
      <w:r>
        <w:rPr>
          <w:bCs/>
          <w:b/>
        </w:rPr>
        <w:t xml:space="preserve">South Korea</w:t>
      </w:r>
      <w:r>
        <w:t xml:space="preserve">, Seoul contributes to a larger visual narrative. It is a narrative of resilience, beauty, innovation, and humanity. For any individual aspiring to be or working as a</w:t>
      </w:r>
      <w:r>
        <w:t xml:space="preserve"> </w:t>
      </w:r>
      <w:r>
        <w:rPr>
          <w:bCs/>
          <w:b/>
        </w:rPr>
        <w:t xml:space="preserve">Photographer</w:t>
      </w:r>
      <w:r>
        <w:t xml:space="preserve"> </w:t>
      </w:r>
      <w:r>
        <w:t xml:space="preserve">in this dynamic city, the mission is clear: to freeze time in a place where time seems to accelerate, preserving the fleeting essence of life in one of Asia’s most compelling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Observation: A Comprehensive Essay on the Role and Essence of a Photographer in South Korea, Seoul</dc:title>
  <dc:creator/>
  <cp:keywords/>
  <dcterms:created xsi:type="dcterms:W3CDTF">2026-07-29T17:18:03Z</dcterms:created>
  <dcterms:modified xsi:type="dcterms:W3CDTF">2026-07-29T17:18:03Z</dcterms:modified>
</cp:coreProperties>
</file>

<file path=docProps/custom.xml><?xml version="1.0" encoding="utf-8"?>
<Properties xmlns="http://schemas.openxmlformats.org/officeDocument/2006/custom-properties" xmlns:vt="http://schemas.openxmlformats.org/officeDocument/2006/docPropsVTypes"/>
</file>