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Melbourne</w:t>
      </w:r>
    </w:p>
    <w:bookmarkStart w:id="25" w:name="X22d867a224764938f3c8811de7a6ec7e0678145"/>
    <w:p>
      <w:pPr>
        <w:pStyle w:val="Heading1"/>
      </w:pPr>
      <w:r>
        <w:t xml:space="preserve">The Intellectual Frontier: The Role of the Physicist in Australia Melbourne</w:t>
      </w:r>
    </w:p>
    <w:p>
      <w:pPr>
        <w:pStyle w:val="FirstParagraph"/>
      </w:pPr>
      <w:r>
        <w:t xml:space="preserve">In the dynamic intellectual landscape of modern science, few professions command as much respect and curiosity as that of the physicist. A</w:t>
      </w:r>
      <w:r>
        <w:t xml:space="preserve"> </w:t>
      </w:r>
      <w:r>
        <w:rPr>
          <w:bCs/>
          <w:b/>
        </w:rPr>
        <w:t xml:space="preserve">Physicist</w:t>
      </w:r>
      <w:r>
        <w:t xml:space="preserve">, by definition, is a scientist who studies matter, energy, and the fundamental forces of nature. They seek to understand the universe at its most basic level, from the subatomic dance of quarks to the grand cosmic structures of galaxies. However, when we contextualize this profession within a specific geographic and cultural hub such as</w:t>
      </w:r>
      <w:r>
        <w:t xml:space="preserve"> </w:t>
      </w:r>
      <w:r>
        <w:rPr>
          <w:bCs/>
          <w:b/>
        </w:rPr>
        <w:t xml:space="preserve">Australia Melbourne</w:t>
      </w:r>
      <w:r>
        <w:t xml:space="preserve">, a unique narrative emerges. It is one where theoretical rigour meets practical application, where ancient indigenous understandings of the stars intersect with cutting-edge quantum computing, and where global scientific challenges are tackled through local innovation.</w:t>
      </w:r>
    </w:p>
    <w:bookmarkStart w:id="20" w:name="the-evolution-of-physics-in-melbourne"/>
    <w:p>
      <w:pPr>
        <w:pStyle w:val="Heading2"/>
      </w:pPr>
      <w:r>
        <w:t xml:space="preserve">The Evolution of Physics in Melbourne</w:t>
      </w:r>
    </w:p>
    <w:p>
      <w:pPr>
        <w:pStyle w:val="FirstParagraph"/>
      </w:pPr>
      <w:r>
        <w:rPr>
          <w:bCs/>
          <w:b/>
        </w:rPr>
        <w:t xml:space="preserve">Australia Melbourne</w:t>
      </w:r>
      <w:r>
        <w:t xml:space="preserve"> </w:t>
      </w:r>
      <w:r>
        <w:t xml:space="preserve">has long established itself as a beacon for higher education and scientific research. Home to prestigious institutions such as the University of Melbourne, Monash University, and RMIT, the city attracts top-tier academic talent from around the globe. The history of physics in this region is rich with milestones. From early astronomical observations that mapped the southern sky to modern breakthroughs in particle physics, Melbourne has provided a fertile ground for inquiry. The presence of world-class facilities, such as those connected to international collaborations like CERN or LIGO (Laser Interferometer Gravitational-Wave Observatory), allows local</w:t>
      </w:r>
      <w:r>
        <w:t xml:space="preserve"> </w:t>
      </w:r>
      <w:r>
        <w:rPr>
          <w:bCs/>
          <w:b/>
        </w:rPr>
        <w:t xml:space="preserve">Physicist</w:t>
      </w:r>
      <w:r>
        <w:t xml:space="preserve"> </w:t>
      </w:r>
      <w:r>
        <w:t xml:space="preserve">professionals to contribute directly to humanity’s biggest questions without leaving their hometown.</w:t>
      </w:r>
    </w:p>
    <w:p>
      <w:pPr>
        <w:pStyle w:val="BodyText"/>
      </w:pPr>
      <w:r>
        <w:t xml:space="preserve">The urban environment of</w:t>
      </w:r>
      <w:r>
        <w:t xml:space="preserve"> </w:t>
      </w:r>
      <w:r>
        <w:rPr>
          <w:bCs/>
          <w:b/>
        </w:rPr>
        <w:t xml:space="preserve">Australia Melbourne</w:t>
      </w:r>
      <w:r>
        <w:t xml:space="preserve">, characterized by its vibrant arts scene, diverse population, and progressive social policies, provides a unique ecosystem for scientific thought. Science does not exist in a vacuum; it thrives in communities that value critical thinking and innovation. The collaborative culture found in Melbourne’s universities encourages interdisciplinary approaches. A</w:t>
      </w:r>
      <w:r>
        <w:t xml:space="preserve"> </w:t>
      </w:r>
      <w:r>
        <w:rPr>
          <w:bCs/>
          <w:b/>
        </w:rPr>
        <w:t xml:space="preserve">Physicist</w:t>
      </w:r>
      <w:r>
        <w:t xml:space="preserve"> </w:t>
      </w:r>
      <w:r>
        <w:t xml:space="preserve">here might find themselves working alongside computer scientists, biologists, and engineers to solve complex problems related to healthcare, climate change, and renewable energy.</w:t>
      </w:r>
    </w:p>
    <w:bookmarkEnd w:id="20"/>
    <w:bookmarkStart w:id="21" w:name="bridging-theory-and-industry"/>
    <w:p>
      <w:pPr>
        <w:pStyle w:val="Heading2"/>
      </w:pPr>
      <w:r>
        <w:t xml:space="preserve">Bridging Theory and Industry</w:t>
      </w:r>
    </w:p>
    <w:p>
      <w:pPr>
        <w:pStyle w:val="FirstParagraph"/>
      </w:pPr>
      <w:r>
        <w:t xml:space="preserve">In recent years, the role of the</w:t>
      </w:r>
      <w:r>
        <w:t xml:space="preserve"> </w:t>
      </w:r>
      <w:r>
        <w:rPr>
          <w:bCs/>
          <w:b/>
        </w:rPr>
        <w:t xml:space="preserve">Physicist</w:t>
      </w:r>
      <w:r>
        <w:t xml:space="preserve"> </w:t>
      </w:r>
      <w:r>
        <w:t xml:space="preserve">has expanded beyond academia. In</w:t>
      </w:r>
      <w:r>
        <w:t xml:space="preserve"> </w:t>
      </w:r>
      <w:r>
        <w:rPr>
          <w:bCs/>
          <w:b/>
        </w:rPr>
        <w:t xml:space="preserve">Australia Melbourne</w:t>
      </w:r>
      <w:r>
        <w:t xml:space="preserve">, there is a growing synergy between theoretical research and industrial application. The city has become a hub for advanced manufacturing, medical physics, and technology development. For instance, Melbourne’s health sector relies heavily on medical physicists to develop new imaging technologies such as MRI and CT scans, directly impacting patient care. These professionals apply the principles of electromagnetism and nuclear physics to create life-saving diagnostic tools.</w:t>
      </w:r>
    </w:p>
    <w:p>
      <w:pPr>
        <w:pStyle w:val="BodyText"/>
      </w:pPr>
      <w:r>
        <w:t xml:space="preserve">Furthermore, the tech boom in</w:t>
      </w:r>
      <w:r>
        <w:t xml:space="preserve"> </w:t>
      </w:r>
      <w:r>
        <w:rPr>
          <w:bCs/>
          <w:b/>
        </w:rPr>
        <w:t xml:space="preserve">Australia Melbourne</w:t>
      </w:r>
      <w:r>
        <w:t xml:space="preserve"> </w:t>
      </w:r>
      <w:r>
        <w:t xml:space="preserve">has created a demand for physicists who can translate complex mathematical models into functional algorithms. With the rise of artificial intelligence and big data,</w:t>
      </w:r>
      <w:r>
        <w:t xml:space="preserve"> </w:t>
      </w:r>
      <w:r>
        <w:rPr>
          <w:bCs/>
          <w:b/>
        </w:rPr>
        <w:t xml:space="preserve">Physicist</w:t>
      </w:r>
      <w:r>
        <w:t xml:space="preserve"> </w:t>
      </w:r>
      <w:r>
        <w:t xml:space="preserve">graduates are increasingly sought after by startups and established tech firms alike. Their training in statistical analysis, computational modeling, and systems thinking makes them invaluable assets in an economy driven by innovation. This shift highlights the versatility of the physicist’s skill set; they are not merely observers of nature but active participants in shaping its technological future.</w:t>
      </w:r>
    </w:p>
    <w:bookmarkEnd w:id="21"/>
    <w:bookmarkStart w:id="22" w:name="sustainability-and-environmental-physics"/>
    <w:p>
      <w:pPr>
        <w:pStyle w:val="Heading2"/>
      </w:pPr>
      <w:r>
        <w:t xml:space="preserve">Sustainability and Environmental Physics</w:t>
      </w:r>
    </w:p>
    <w:p>
      <w:pPr>
        <w:pStyle w:val="FirstParagraph"/>
      </w:pPr>
      <w:r>
        <w:t xml:space="preserve">One of the most pressing topics facing</w:t>
      </w:r>
      <w:r>
        <w:t xml:space="preserve"> </w:t>
      </w:r>
      <w:r>
        <w:rPr>
          <w:bCs/>
          <w:b/>
        </w:rPr>
        <w:t xml:space="preserve">Australia Melbourne</w:t>
      </w:r>
      <w:r>
        <w:t xml:space="preserve"> </w:t>
      </w:r>
      <w:r>
        <w:t xml:space="preserve">today is environmental sustainability. As a city located on the coast, Melbourne faces unique challenges related to climate change, including rising sea levels and increased frequency of extreme weather events.</w:t>
      </w:r>
      <w:r>
        <w:t xml:space="preserve"> </w:t>
      </w:r>
      <w:r>
        <w:rPr>
          <w:bCs/>
          <w:b/>
        </w:rPr>
        <w:t xml:space="preserve">Physicist</w:t>
      </w:r>
      <w:r>
        <w:t xml:space="preserve"> </w:t>
      </w:r>
      <w:r>
        <w:t xml:space="preserve">experts play a crucial role in modeling these phenomena and developing sustainable energy solutions. From optimizing solar panel efficiency to designing more effective wind turbines, the principles of thermodynamics and fluid dynamics are being applied to reduce carbon footprints.</w:t>
      </w:r>
    </w:p>
    <w:p>
      <w:pPr>
        <w:pStyle w:val="BodyText"/>
      </w:pPr>
      <w:r>
        <w:t xml:space="preserve">The focus on green technology in</w:t>
      </w:r>
      <w:r>
        <w:t xml:space="preserve"> </w:t>
      </w:r>
      <w:r>
        <w:rPr>
          <w:bCs/>
          <w:b/>
        </w:rPr>
        <w:t xml:space="preserve">Australia Melbourne</w:t>
      </w:r>
      <w:r>
        <w:t xml:space="preserve"> </w:t>
      </w:r>
      <w:r>
        <w:t xml:space="preserve">is supported by government initiatives and private sector investment. Researchers in the field are actively engaged in creating smart grids that can handle renewable energy sources more efficiently. By applying rigorous scientific methods, these</w:t>
      </w:r>
      <w:r>
        <w:t xml:space="preserve"> </w:t>
      </w:r>
      <w:r>
        <w:rPr>
          <w:bCs/>
          <w:b/>
        </w:rPr>
        <w:t xml:space="preserve">Physicist</w:t>
      </w:r>
      <w:r>
        <w:t xml:space="preserve"> </w:t>
      </w:r>
      <w:r>
        <w:t xml:space="preserve">professionals help ensure that the city’s growth does not come at the expense of its environmental health. This practical application of physics demonstrates how academic knowledge can be harnessed for public good.</w:t>
      </w:r>
    </w:p>
    <w:bookmarkEnd w:id="22"/>
    <w:bookmarkStart w:id="23" w:name="X7a8cac99cb92e65e8d345e87249e63c24aeb96a"/>
    <w:p>
      <w:pPr>
        <w:pStyle w:val="Heading2"/>
      </w:pPr>
      <w:r>
        <w:t xml:space="preserve">Cultural Integration and Indigenous Knowledge</w:t>
      </w:r>
    </w:p>
    <w:p>
      <w:pPr>
        <w:pStyle w:val="FirstParagraph"/>
      </w:pPr>
      <w:r>
        <w:t xml:space="preserve">An often overlooked aspect of science in</w:t>
      </w:r>
      <w:r>
        <w:t xml:space="preserve"> </w:t>
      </w:r>
      <w:r>
        <w:rPr>
          <w:bCs/>
          <w:b/>
        </w:rPr>
        <w:t xml:space="preserve">Australia Melbourne</w:t>
      </w:r>
      <w:r>
        <w:t xml:space="preserve"> </w:t>
      </w:r>
      <w:r>
        <w:t xml:space="preserve">is the integration of Indigenous Australian knowledge systems. Traditional owners have possessed a deep understanding of astronomy and seasonal cycles for tens of thousands of years. Modern</w:t>
      </w:r>
      <w:r>
        <w:t xml:space="preserve"> </w:t>
      </w:r>
      <w:r>
        <w:rPr>
          <w:bCs/>
          <w:b/>
        </w:rPr>
        <w:t xml:space="preserve">Physicist</w:t>
      </w:r>
      <w:r>
        <w:t xml:space="preserve"> </w:t>
      </w:r>
      <w:r>
        <w:t xml:space="preserve">researchers are increasingly engaging in partnerships with Aboriginal communities to blend traditional ecological knowledge with Western scientific methods. This approach not only enriches the scientific discourse but also promotes cultural respect and inclusivity.</w:t>
      </w:r>
    </w:p>
    <w:p>
      <w:pPr>
        <w:pStyle w:val="BodyText"/>
      </w:pPr>
      <w:r>
        <w:t xml:space="preserve">In a city that prides itself on diversity, the collaboration between Indigenous elders and university scientists serves as a powerful example of holistic learning. For instance, understanding celestial movements through both star maps recorded in oral histories and data from radio telescopes provides a more comprehensive picture of our universe. This mutual exchange enhances the educational experience for students and fosters a broader appreciation for the history of science.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Physicist</w:t>
      </w:r>
      <w:r>
        <w:t xml:space="preserve"> </w:t>
      </w:r>
      <w:r>
        <w:t xml:space="preserve">in</w:t>
      </w:r>
      <w:r>
        <w:t xml:space="preserve"> </w:t>
      </w:r>
      <w:r>
        <w:rPr>
          <w:bCs/>
          <w:b/>
        </w:rPr>
        <w:t xml:space="preserve">Australia Melbourne</w:t>
      </w:r>
      <w:r>
        <w:t xml:space="preserve"> </w:t>
      </w:r>
      <w:r>
        <w:t xml:space="preserve">is one of immense potential and impact. It is a role that transcends traditional boundaries, touching upon healthcare, technology, environmental sustainability, and cultural heritage. The city’s robust academic infrastructure supports rigorous research while its vibrant industry sector offers pathways for practical application. As</w:t>
      </w:r>
      <w:r>
        <w:t xml:space="preserve"> </w:t>
      </w:r>
      <w:r>
        <w:rPr>
          <w:bCs/>
          <w:b/>
        </w:rPr>
        <w:t xml:space="preserve">Australia Melbourne</w:t>
      </w:r>
      <w:r>
        <w:t xml:space="preserve"> </w:t>
      </w:r>
      <w:r>
        <w:t xml:space="preserve">continues to evolve as a global center for innovation, the contributions of physicists will remain central to addressing the challenges of the 21st century.</w:t>
      </w:r>
    </w:p>
    <w:p>
      <w:pPr>
        <w:pStyle w:val="BodyText"/>
      </w:pPr>
      <w:r>
        <w:t xml:space="preserve">Whether through discovering new particles at underground laboratories or designing sustainable energy systems for urban living,</w:t>
      </w:r>
      <w:r>
        <w:t xml:space="preserve"> </w:t>
      </w:r>
      <w:r>
        <w:rPr>
          <w:bCs/>
          <w:b/>
        </w:rPr>
        <w:t xml:space="preserve">Physicist</w:t>
      </w:r>
      <w:r>
        <w:t xml:space="preserve"> </w:t>
      </w:r>
      <w:r>
        <w:t xml:space="preserve">professionals in Melbourne are shaping the future. Their work exemplifies how science can drive progress, improve quality of life, and inspire curiosity. For students and researchers alike, choosing to engage with this field in such a dynamic location offers unparalleled opportunities to make meaningful contributions to both local communities and the global scientific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Australia Melbourne</dc:title>
  <dc:creator/>
  <dc:language>en</dc:language>
  <cp:keywords/>
  <dcterms:created xsi:type="dcterms:W3CDTF">2026-07-29T10:55:46Z</dcterms:created>
  <dcterms:modified xsi:type="dcterms:W3CDTF">2026-07-29T10:55:46Z</dcterms:modified>
</cp:coreProperties>
</file>

<file path=docProps/custom.xml><?xml version="1.0" encoding="utf-8"?>
<Properties xmlns="http://schemas.openxmlformats.org/officeDocument/2006/custom-properties" xmlns:vt="http://schemas.openxmlformats.org/officeDocument/2006/docPropsVTypes"/>
</file>