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Cairo</w:t>
      </w:r>
    </w:p>
    <w:bookmarkStart w:id="26" w:name="X049405b51582639845e96878be9b2d8baee70d7"/>
    <w:p>
      <w:pPr>
        <w:pStyle w:val="Heading1"/>
      </w:pPr>
      <w:r>
        <w:t xml:space="preserve">Bridging Ancient Wisdom and Modern Science:</w:t>
      </w:r>
      <w:r>
        <w:br/>
      </w:r>
      <w:r>
        <w:t xml:space="preserve">The Role of the Physicist in Egypt Cairo</w:t>
      </w:r>
    </w:p>
    <w:p>
      <w:pPr>
        <w:pStyle w:val="FirstParagraph"/>
      </w:pPr>
      <w:r>
        <w:rPr>
          <w:bCs/>
          <w:b/>
        </w:rPr>
        <w:t xml:space="preserve">Date:</w:t>
      </w:r>
      <w:r>
        <w:t xml:space="preserve"> </w:t>
      </w:r>
      <w:r>
        <w:t xml:space="preserve">October 26, 2023</w:t>
      </w:r>
      <w:r>
        <w:br/>
      </w:r>
      <w:r>
        <w:rPr>
          <w:bCs/>
          <w:b/>
        </w:rPr>
        <w:t xml:space="preserve">Subject:</w:t>
      </w:r>
      <w:r>
        <w:t xml:space="preserve">The Evolution and Impact of Physics Education and Research in the Heart of the Arab World</w:t>
      </w:r>
    </w:p>
    <w:p>
      <w:r>
        <w:pict>
          <v:rect style="width:0;height:1.5pt" o:hralign="center" o:hrstd="t" o:hr="t"/>
        </w:pict>
      </w:r>
    </w:p>
    <w:bookmarkStart w:id="20" w:name="X99f48fe3871b273aa84c00ef56777d56214ac71"/>
    <w:p>
      <w:pPr>
        <w:pStyle w:val="Heading2"/>
      </w:pPr>
      <w:r>
        <w:t xml:space="preserve">I. Introduction: The Cradle of Scientific Inquiry</w:t>
      </w:r>
    </w:p>
    <w:p>
      <w:pPr>
        <w:pStyle w:val="FirstParagraph"/>
      </w:pPr>
      <w:r>
        <w:t xml:space="preserve">To understand the contemporary significance of a physicist in modern times, one must first look to the foundations upon which their discipline rests. Nowhere is this more palpable than in</w:t>
      </w:r>
      <w:r>
        <w:t xml:space="preserve"> </w:t>
      </w:r>
      <w:r>
        <w:t xml:space="preserve">Egypt Cairo</w:t>
      </w:r>
      <w:r>
        <w:t xml:space="preserve">, a metropolis that stands not only as the demographic and cultural capital of Egypt but also as a historical beacon for human intellectual achievement. For millennia, this city has been a crossroads of civilizations, where Greek philosophers debated alongside Egyptian priests, and where medieval scholars preserved knowledge while Europe slept in the Dark Ages. In this context, the</w:t>
      </w:r>
      <w:r>
        <w:t xml:space="preserve"> </w:t>
      </w:r>
      <w:r>
        <w:t xml:space="preserve">Physicist</w:t>
      </w:r>
      <w:r>
        <w:t xml:space="preserve"> </w:t>
      </w:r>
      <w:r>
        <w:t xml:space="preserve">is not merely a researcher of natural laws but a custodian of an unbroken chain of inquiry that began with the pyramids themselves.</w:t>
      </w:r>
    </w:p>
    <w:p>
      <w:pPr>
        <w:pStyle w:val="BodyText"/>
      </w:pPr>
      <w:r>
        <w:t xml:space="preserve">The study of physics in</w:t>
      </w:r>
      <w:r>
        <w:t xml:space="preserve"> </w:t>
      </w:r>
      <w:r>
        <w:t xml:space="preserve">Egypt Cairo</w:t>
      </w:r>
      <w:r>
        <w:t xml:space="preserve"> </w:t>
      </w:r>
      <w:r>
        <w:t xml:space="preserve">today carries a unique weight. It is an endeavor that seeks to reconcile the empirical rigor required by modern science with the rich, philosophical heritage embedded in the stone and soil of this ancient land. As we navigate an era defined by energy crises, environmental challenges, and digital revolution, the role of physics has shifted from pure theoretical exploration to urgent practical application. This essay explores how physicists in</w:t>
      </w:r>
      <w:r>
        <w:t xml:space="preserve"> </w:t>
      </w:r>
      <w:r>
        <w:t xml:space="preserve">Egypt Cairo</w:t>
      </w:r>
      <w:r>
        <w:t xml:space="preserve"> </w:t>
      </w:r>
      <w:r>
        <w:t xml:space="preserve">are adapting to these demands, leveraging their historical context to drive innovation.</w:t>
      </w:r>
    </w:p>
    <w:bookmarkEnd w:id="20"/>
    <w:bookmarkStart w:id="21" w:name="X57aabd6326a612dec37ec58b0a68b948eae2cdd"/>
    <w:p>
      <w:pPr>
        <w:pStyle w:val="Heading2"/>
      </w:pPr>
      <w:r>
        <w:t xml:space="preserve">II. Historical Context: From Al-Jazari to the Modern Lab</w:t>
      </w:r>
    </w:p>
    <w:p>
      <w:pPr>
        <w:pStyle w:val="FirstParagraph"/>
      </w:pPr>
      <w:r>
        <w:t xml:space="preserve">The identity of the physicist in this region cannot be divorced from history. Egypt’s contribution to science is profound, ranging from the early understandings of mechanics in ancient times to the golden age contributions such as those by Ibn al-Haytham (Alhazen), often cited as one of the fathers of modern optics and scientific methodology. When we speak of a physicist working in</w:t>
      </w:r>
      <w:r>
        <w:t xml:space="preserve"> </w:t>
      </w:r>
      <w:r>
        <w:t xml:space="preserve">Egypt Cairo</w:t>
      </w:r>
      <w:r>
        <w:t xml:space="preserve"> </w:t>
      </w:r>
      <w:r>
        <w:t xml:space="preserve">today, they are walking in footsteps paved with these giants. The city is home to institutions like Cairo University, which has long served as an incubator for intellectual thought.</w:t>
      </w:r>
    </w:p>
    <w:p>
      <w:pPr>
        <w:pStyle w:val="BodyText"/>
      </w:pPr>
      <w:r>
        <w:t xml:space="preserve">However, the transition from classical mechanics and optics to quantum physics and relativity presented new challenges. For decades, there was a perceived disconnect between traditional education systems in the Middle East and the rapidly evolving landscape of Western scientific paradigms. Yet, a new generation of physicists has emerged in</w:t>
      </w:r>
      <w:r>
        <w:t xml:space="preserve"> </w:t>
      </w:r>
      <w:r>
        <w:t xml:space="preserve">Egypt Cairo</w:t>
      </w:r>
      <w:r>
        <w:t xml:space="preserve">, bridging this gap by integrating global research standards with local problem-solving needs. They are moving beyond mere replication of foreign studies to creating indigenous solutions for regional issues.</w:t>
      </w:r>
    </w:p>
    <w:bookmarkEnd w:id="21"/>
    <w:bookmarkStart w:id="22" w:name="Xfa5885c243cf53387d9a3bec77e9c165de64f04"/>
    <w:p>
      <w:pPr>
        <w:pStyle w:val="Heading2"/>
      </w:pPr>
      <w:r>
        <w:t xml:space="preserve">III. Contemporary Challenges and Opportunities for the Physicist</w:t>
      </w:r>
    </w:p>
    <w:p>
      <w:pPr>
        <w:pStyle w:val="FirstParagraph"/>
      </w:pPr>
      <w:r>
        <w:t xml:space="preserve">The modern physicist in</w:t>
      </w:r>
      <w:r>
        <w:t xml:space="preserve"> </w:t>
      </w:r>
      <w:r>
        <w:t xml:space="preserve">Egypt Cairo</w:t>
      </w:r>
      <w:r>
        <w:t xml:space="preserve"> </w:t>
      </w:r>
      <w:r>
        <w:t xml:space="preserve">operates within a complex ecosystem characterized by both resource constraints and immense potential. One of the primary fields where physics meets necessity is energy production. As a nation with one of the fastest-growing populations in the region, Egypt faces significant pressure to secure sustainable energy sources. Physicists are at the forefront of this battle, particularly in solar energy technology.</w:t>
      </w:r>
    </w:p>
    <w:p>
      <w:pPr>
        <w:pStyle w:val="BodyText"/>
      </w:pPr>
      <w:r>
        <w:t xml:space="preserve">Egypt Cairo</w:t>
      </w:r>
      <w:r>
        <w:t xml:space="preserve"> </w:t>
      </w:r>
      <w:r>
        <w:t xml:space="preserve">boasts some of the highest levels of solar irradiation in the world. Local physicists and engineers are collaborating on projects to maximize photovoltaic efficiency using materials that can withstand desert conditions. This is not just theoretical work; it is applied physics aimed at reducing reliance on fossil fuels and contributing to global climate goals. Furthermore, the development of nuclear energy capabilities, such as the El Dabaca Nuclear Power Plant project, requires a highly skilled cadre of physicists to manage safety protocols, reactor dynamics, and waste management. Here, the physicist transforms into a guardian of public safety and national infrastructure.</w:t>
      </w:r>
    </w:p>
    <w:bookmarkEnd w:id="22"/>
    <w:bookmarkStart w:id="23" w:name="iv.-education-and-the-next-generation"/>
    <w:p>
      <w:pPr>
        <w:pStyle w:val="Heading2"/>
      </w:pPr>
      <w:r>
        <w:t xml:space="preserve">IV. Education and The Next Generation</w:t>
      </w:r>
    </w:p>
    <w:p>
      <w:pPr>
        <w:pStyle w:val="FirstParagraph"/>
      </w:pPr>
      <w:r>
        <w:t xml:space="preserve">Beyond industry and energy, the role of the physicist in</w:t>
      </w:r>
      <w:r>
        <w:t xml:space="preserve"> </w:t>
      </w:r>
      <w:r>
        <w:t xml:space="preserve">Egypt Cairo</w:t>
      </w:r>
      <w:r>
        <w:t xml:space="preserve"> </w:t>
      </w:r>
      <w:r>
        <w:t xml:space="preserve">is deeply entrenched in education. There is a critical need to reform physics curricula to move away from rote memorization toward conceptual understanding and experimental verification. In many classrooms across the city, students learn about Newton’s laws or Maxwell’s equations through abstract formulas rather than tangible experiments. Physicists in academia are now leading movements to establish modern laboratories and digital simulation tools.</w:t>
      </w:r>
    </w:p>
    <w:p>
      <w:pPr>
        <w:pStyle w:val="BodyText"/>
      </w:pPr>
      <w:r>
        <w:t xml:space="preserve">This pedagogical shift is crucial because it prepares students not just for exams, but for innovation. By fostering a spirit of inquiry, educators aim to cultivate the next wave of innovators who can tackle problems specific to</w:t>
      </w:r>
      <w:r>
        <w:t xml:space="preserve"> </w:t>
      </w:r>
      <w:r>
        <w:t xml:space="preserve">Egypt Cairo</w:t>
      </w:r>
      <w:r>
        <w:t xml:space="preserve">, such as water scarcity management through fluid dynamics or agricultural optimization through environmental physics. The physicist thus becomes a mentor and a catalyst for societal change, inspiring young minds to see science not as a foreign import, but as a local tool for empowerment.</w:t>
      </w:r>
    </w:p>
    <w:bookmarkEnd w:id="23"/>
    <w:bookmarkStart w:id="24" w:name="Xfdd28dac35486ae6027eff500bef5c32e568ea3"/>
    <w:p>
      <w:pPr>
        <w:pStyle w:val="Heading2"/>
      </w:pPr>
      <w:r>
        <w:t xml:space="preserve">V. International Collaboration and Soft Power</w:t>
      </w:r>
    </w:p>
    <w:p>
      <w:pPr>
        <w:pStyle w:val="FirstParagraph"/>
      </w:pPr>
      <w:r>
        <w:t xml:space="preserve">In the 21st century, no scientific breakthrough occurs in isolation. The physicist in</w:t>
      </w:r>
      <w:r>
        <w:t xml:space="preserve"> </w:t>
      </w:r>
      <w:r>
        <w:t xml:space="preserve">Egypt Cairo</w:t>
      </w:r>
      <w:r>
        <w:t xml:space="preserve"> </w:t>
      </w:r>
      <w:r>
        <w:t xml:space="preserve">is increasingly integrated into the global scientific community. Collaborations with institutions like CERN (European Organization for Nuclear Research) or NASA have become more accessible due to improved digital infrastructure and international partnerships. Egyptian physicists participate in high-energy particle physics experiments, contributing data analysis and theoretical insights that are valued worldwide.</w:t>
      </w:r>
    </w:p>
    <w:p>
      <w:pPr>
        <w:pStyle w:val="BodyText"/>
      </w:pPr>
      <w:r>
        <w:t xml:space="preserve">This international engagement serves as a form of soft power for Egypt. It demonstrates that</w:t>
      </w:r>
      <w:r>
        <w:t xml:space="preserve"> </w:t>
      </w:r>
      <w:r>
        <w:t xml:space="preserve">Egypt Cairo</w:t>
      </w:r>
      <w:r>
        <w:t xml:space="preserve"> </w:t>
      </w:r>
      <w:r>
        <w:t xml:space="preserve">is not just a repository of ancient history but a dynamic contributor to the future of human knowledge. When physicists from Cairo publish in high-impact journals or attend leading conferences, they challenge stereotypes and elevate the nation’s standing in the global intellectual hierarchy. These connections also facilitate technology transfer, allowing local industries to benefit from advancements made elsewhere.</w:t>
      </w:r>
    </w:p>
    <w:bookmarkEnd w:id="24"/>
    <w:bookmarkStart w:id="25" w:name="vi.-conclusion-a-physics-for-the-people"/>
    <w:p>
      <w:pPr>
        <w:pStyle w:val="Heading2"/>
      </w:pPr>
      <w:r>
        <w:t xml:space="preserve">VI. Conclusion: A Physics for the People</w:t>
      </w:r>
    </w:p>
    <w:p>
      <w:pPr>
        <w:pStyle w:val="FirstParagraph"/>
      </w:pPr>
      <w:r>
        <w:t xml:space="preserve">In conclusion, the figure of the physicist in</w:t>
      </w:r>
      <w:r>
        <w:t xml:space="preserve"> </w:t>
      </w:r>
      <w:r>
        <w:t xml:space="preserve">Egypt Cairo</w:t>
      </w:r>
      <w:r>
        <w:t xml:space="preserve"> </w:t>
      </w:r>
      <w:r>
        <w:t xml:space="preserve">is evolving from a distant academic into an active agent of societal transformation. Rooted in a history that prizes knowledge, this modern professional is tasked with solving urgent problems related to energy, education, and technology. The challenge lies in sustaining momentum—ensuring that funding supports basic research alongside applied projects, and that the intellectual freedom required for innovation is protected.</w:t>
      </w:r>
    </w:p>
    <w:p>
      <w:pPr>
        <w:pStyle w:val="BodyText"/>
      </w:pPr>
      <w:r>
        <w:t xml:space="preserve">As</w:t>
      </w:r>
      <w:r>
        <w:t xml:space="preserve"> </w:t>
      </w:r>
      <w:r>
        <w:t xml:space="preserve">Egypt Cairo</w:t>
      </w:r>
      <w:r>
        <w:t xml:space="preserve"> </w:t>
      </w:r>
      <w:r>
        <w:t xml:space="preserve">continues to expand and modernize, the physicist remains a vital component of its urban fabric. They are the ones who decode the mysteries of the universe while simultaneously designing practical solutions for daily life. Whether they are calibrating sensors in a high-tech lab in Nasr City or teaching fundamental concepts to students in downtown Cairo, their work embodies the bridge between Egypt’s glorious past and its promising future. To invest in physics is to invest in the stability, prosperity, and intellectual vitality of this enduring city.</w:t>
      </w:r>
    </w:p>
    <w:p>
      <w:pPr>
        <w:pStyle w:val="BodyText"/>
      </w:pPr>
      <w:r>
        <w:t xml:space="preserve">© 2023 Essay on Scientific Heritage. All rights reserved.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in Egypt Cairo</dc:title>
  <dc:creator/>
  <dc:language>en</dc:language>
  <cp:keywords/>
  <dcterms:created xsi:type="dcterms:W3CDTF">2026-07-29T14:53:59Z</dcterms:created>
  <dcterms:modified xsi:type="dcterms:W3CDTF">2026-07-29T14:53:59Z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