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Physicist</w:t>
      </w:r>
      <w:r>
        <w:t xml:space="preserve"> </w:t>
      </w:r>
      <w:r>
        <w:t xml:space="preserve">in</w:t>
      </w:r>
      <w:r>
        <w:t xml:space="preserve"> </w:t>
      </w:r>
      <w:r>
        <w:t xml:space="preserve">India</w:t>
      </w:r>
      <w:r>
        <w:t xml:space="preserve"> </w:t>
      </w:r>
      <w:r>
        <w:t xml:space="preserve">Bangalore:</w:t>
      </w:r>
      <w:r>
        <w:t xml:space="preserve"> </w:t>
      </w:r>
      <w:r>
        <w:t xml:space="preserve">A</w:t>
      </w:r>
      <w:r>
        <w:t xml:space="preserve"> </w:t>
      </w:r>
      <w:r>
        <w:t xml:space="preserve">Convergence</w:t>
      </w:r>
      <w:r>
        <w:t xml:space="preserve"> </w:t>
      </w:r>
      <w:r>
        <w:t xml:space="preserve">of</w:t>
      </w:r>
      <w:r>
        <w:t xml:space="preserve"> </w:t>
      </w:r>
      <w:r>
        <w:t xml:space="preserve">Ancient</w:t>
      </w:r>
      <w:r>
        <w:t xml:space="preserve"> </w:t>
      </w:r>
      <w:r>
        <w:t xml:space="preserve">Wisdom</w:t>
      </w:r>
      <w:r>
        <w:t xml:space="preserve"> </w:t>
      </w:r>
      <w:r>
        <w:t xml:space="preserve">and</w:t>
      </w:r>
      <w:r>
        <w:t xml:space="preserve"> </w:t>
      </w:r>
      <w:r>
        <w:t xml:space="preserve">Modern</w:t>
      </w:r>
      <w:r>
        <w:t xml:space="preserve"> </w:t>
      </w:r>
      <w:r>
        <w:t xml:space="preserve">Innovation</w:t>
      </w:r>
    </w:p>
    <w:bookmarkStart w:id="27" w:name="Xf0ce6becdb0cf0f5987298e42bbafed744ad501"/>
    <w:p>
      <w:pPr>
        <w:pStyle w:val="Heading1"/>
      </w:pPr>
      <w:r>
        <w:t xml:space="preserve">The Physicist in India Bangalore: A Convergence of Ancient Wisdom and Modern Innovation</w:t>
      </w:r>
    </w:p>
    <w:p>
      <w:pPr>
        <w:pStyle w:val="FirstParagraph"/>
      </w:pPr>
      <w:r>
        <w:t xml:space="preserve">In the bustling, neon-lit skyline of</w:t>
      </w:r>
      <w:r>
        <w:t xml:space="preserve"> </w:t>
      </w:r>
      <w:r>
        <w:rPr>
          <w:bCs/>
          <w:b/>
        </w:rPr>
        <w:t xml:space="preserve">India Bangalore</w:t>
      </w:r>
      <w:r>
        <w:t xml:space="preserve">, a unique cultural and intellectual phenomenon is unfolding. Here, amidst the hum of server farms and the glow of startup incubators, resides a distinct archetype: The</w:t>
      </w:r>
      <w:r>
        <w:t xml:space="preserve"> </w:t>
      </w:r>
      <w:r>
        <w:rPr>
          <w:bCs/>
          <w:b/>
        </w:rPr>
        <w:t xml:space="preserve">Physicist</w:t>
      </w:r>
      <w:r>
        <w:t xml:space="preserve">. This figure is not merely an academic observer but a pivotal architect of India's technological renaissance. To understand the role of the physicist in this specific geographical and cultural context is to explore a fascinating dialogue between centuries-old philosophical inquiry into the nature of reality and the urgent, data-driven demands of modern engineering.</w:t>
      </w:r>
      <w:r>
        <w:t xml:space="preserve"> </w:t>
      </w:r>
      <w:r>
        <w:rPr>
          <w:bCs/>
          <w:b/>
        </w:rPr>
        <w:t xml:space="preserve">India Bangalore</w:t>
      </w:r>
      <w:r>
        <w:t xml:space="preserve"> </w:t>
      </w:r>
      <w:r>
        <w:t xml:space="preserve">has emerged as a global hub for science and technology, making it the perfect stage for this evolution.</w:t>
      </w:r>
    </w:p>
    <w:bookmarkStart w:id="20" w:name="Xbf359fada36373ca55bdb6721c747143330575f"/>
    <w:p>
      <w:pPr>
        <w:pStyle w:val="Heading2"/>
      </w:pPr>
      <w:r>
        <w:t xml:space="preserve">The Historical Context: From Aryabhata to Silicon Valley</w:t>
      </w:r>
    </w:p>
    <w:p>
      <w:pPr>
        <w:pStyle w:val="FirstParagraph"/>
      </w:pPr>
      <w:r>
        <w:t xml:space="preserve">The story of physics in India is not new; it is deeply rooted in history. Long before Newton formulated his laws of motion, scholars in ancient Indian subcontinent were contemplating the nature of space, time, and matter. However, it was during the colonial and post-colonial eras that formal physics institutions began to take shape. Today</w:t>
      </w:r>
      <w:r>
        <w:t xml:space="preserve"> </w:t>
      </w:r>
      <w:r>
        <w:rPr>
          <w:bCs/>
          <w:b/>
        </w:rPr>
        <w:t xml:space="preserve">India Bangalore</w:t>
      </w:r>
      <w:r>
        <w:t xml:space="preserve"> </w:t>
      </w:r>
      <w:r>
        <w:t xml:space="preserve">stands as the culmination of this journey. The city has transformed from a quiet garden retreat into "India's Silicon Valley," a title earned through its robust ecosystem of research centers, multinational corporations, and homegrown innovators. In this environment, the</w:t>
      </w:r>
      <w:r>
        <w:t xml:space="preserve"> </w:t>
      </w:r>
      <w:r>
        <w:rPr>
          <w:bCs/>
          <w:b/>
        </w:rPr>
        <w:t xml:space="preserve">Physicist</w:t>
      </w:r>
      <w:r>
        <w:t xml:space="preserve"> </w:t>
      </w:r>
      <w:r>
        <w:t xml:space="preserve">is no longer confined to ivory towers but is an active participant in shaping the economic and technological landscape of the nation.</w:t>
      </w:r>
    </w:p>
    <w:bookmarkEnd w:id="20"/>
    <w:bookmarkStart w:id="21" w:name="X45c12946166cc784e609eb8262a893a6c73d15a"/>
    <w:p>
      <w:pPr>
        <w:pStyle w:val="Heading2"/>
      </w:pPr>
      <w:r>
        <w:t xml:space="preserve">The Role of The Physicist in Modern India Bangalore</w:t>
      </w:r>
    </w:p>
    <w:p>
      <w:pPr>
        <w:pStyle w:val="FirstParagraph"/>
      </w:pPr>
      <w:r>
        <w:t xml:space="preserve">In</w:t>
      </w:r>
      <w:r>
        <w:t xml:space="preserve"> </w:t>
      </w:r>
      <w:r>
        <w:rPr>
          <w:bCs/>
          <w:b/>
        </w:rPr>
        <w:t xml:space="preserve">India Bangalore</w:t>
      </w:r>
      <w:r>
        <w:t xml:space="preserve">, the traditional definition of a physicist has expanded significantly. While some continue their work in fundamental theoretical physics at prestigious institutions like the Indian Institute of Science (IISc), another large contingent applies physical principles to solve real-world problems. The</w:t>
      </w:r>
      <w:r>
        <w:t xml:space="preserve"> </w:t>
      </w:r>
      <w:r>
        <w:rPr>
          <w:bCs/>
          <w:b/>
        </w:rPr>
        <w:t xml:space="preserve">Physicist</w:t>
      </w:r>
      <w:r>
        <w:t xml:space="preserve"> </w:t>
      </w:r>
      <w:r>
        <w:t xml:space="preserve">in this region is often a hybrid professional—part scientist, part engineer, and part entrepreneur.</w:t>
      </w:r>
    </w:p>
    <w:p>
      <w:pPr>
        <w:pStyle w:val="BodyText"/>
      </w:pPr>
      <w:r>
        <w:t xml:space="preserve">This versatility is crucial for</w:t>
      </w:r>
      <w:r>
        <w:t xml:space="preserve"> </w:t>
      </w:r>
      <w:r>
        <w:rPr>
          <w:bCs/>
          <w:b/>
        </w:rPr>
        <w:t xml:space="preserve">India Bangalore</w:t>
      </w:r>
      <w:r>
        <w:t xml:space="preserve">, which faces complex challenges ranging from traffic congestion and energy efficiency to healthcare accessibility and space exploration. For instance, physicists are increasingly involved in developing algorithms for autonomous vehicles, optimizing power grids for renewable energy sources, and creating advanced diagnostic tools using quantum sensing technologies. The rigorous analytical training that defines a</w:t>
      </w:r>
      <w:r>
        <w:t xml:space="preserve"> </w:t>
      </w:r>
      <w:r>
        <w:rPr>
          <w:bCs/>
          <w:b/>
        </w:rPr>
        <w:t xml:space="preserve">Physicist</w:t>
      </w:r>
      <w:r>
        <w:t xml:space="preserve"> </w:t>
      </w:r>
      <w:r>
        <w:t xml:space="preserve">provides the necessary toolkit to tackle these multifaceted problems with precision and innovation.</w:t>
      </w:r>
    </w:p>
    <w:bookmarkEnd w:id="21"/>
    <w:bookmarkStart w:id="22" w:name="Xc9b08e391278f4f9e6d723b8d6919d1e010dac2"/>
    <w:p>
      <w:pPr>
        <w:pStyle w:val="Heading2"/>
      </w:pPr>
      <w:r>
        <w:t xml:space="preserve">The Startup Ecosystem: Physics as a Catalyst for Innovation</w:t>
      </w:r>
    </w:p>
    <w:p>
      <w:pPr>
        <w:pStyle w:val="FirstParagraph"/>
      </w:pPr>
      <w:r>
        <w:t xml:space="preserve">Bangalore's vibrant startup culture is perhaps the most visible manifestation of the physicist's evolving role. Many founders in sectors such as artificial intelligence, robotics, and semiconductor manufacturing have backgrounds in physics. The ability to model complex systems, understand underlying data patterns, and remain resilient in the face of experimental failure are traits cultivated during a physicist's training. In</w:t>
      </w:r>
      <w:r>
        <w:t xml:space="preserve"> </w:t>
      </w:r>
      <w:r>
        <w:rPr>
          <w:bCs/>
          <w:b/>
        </w:rPr>
        <w:t xml:space="preserve">India Bangalore</w:t>
      </w:r>
      <w:r>
        <w:t xml:space="preserve">, these traits are highly valued.</w:t>
      </w:r>
    </w:p>
    <w:p>
      <w:pPr>
        <w:pStyle w:val="BodyText"/>
      </w:pPr>
      <w:r>
        <w:t xml:space="preserve">Consider the rise of deep-tech startups in the city. Unlike consumer-app companies that rely on software interfaces alone, these ventures require a deep understanding of hardware, materials science, and physical constraints. Here, the</w:t>
      </w:r>
      <w:r>
        <w:t xml:space="preserve"> </w:t>
      </w:r>
      <w:r>
        <w:rPr>
          <w:bCs/>
          <w:b/>
        </w:rPr>
        <w:t xml:space="preserve">Physicist</w:t>
      </w:r>
      <w:r>
        <w:t xml:space="preserve"> </w:t>
      </w:r>
      <w:r>
        <w:t xml:space="preserve">serves as a bridge between theoretical possibility and commercial viability. They ensure that innovations are not just theoretically sound but physically achievable at scale. This synergy has positioned Bangalore as a key player in global supply chains for high-tech manufacturing.</w:t>
      </w:r>
    </w:p>
    <w:bookmarkEnd w:id="22"/>
    <w:bookmarkStart w:id="23" w:name="X99fe24ccc8c743eec4546887c6f0319d536ca16"/>
    <w:p>
      <w:pPr>
        <w:pStyle w:val="Heading2"/>
      </w:pPr>
      <w:r>
        <w:t xml:space="preserve">Educational Initiatives and Talent Development</w:t>
      </w:r>
    </w:p>
    <w:p>
      <w:pPr>
        <w:pStyle w:val="FirstParagraph"/>
      </w:pPr>
      <w:r>
        <w:t xml:space="preserve">The sustainability of this ecosystem depends on continuous talent development. Educational institutions in</w:t>
      </w:r>
      <w:r>
        <w:t xml:space="preserve"> </w:t>
      </w:r>
      <w:r>
        <w:rPr>
          <w:bCs/>
          <w:b/>
        </w:rPr>
        <w:t xml:space="preserve">India Bangalore</w:t>
      </w:r>
      <w:r>
        <w:t xml:space="preserve"> </w:t>
      </w:r>
      <w:r>
        <w:t xml:space="preserve">are playing a critical role by integrating interdisciplinary approaches into their curricula. Recognizing the importance of the</w:t>
      </w:r>
      <w:r>
        <w:t xml:space="preserve"> </w:t>
      </w:r>
      <w:r>
        <w:rPr>
          <w:bCs/>
          <w:b/>
        </w:rPr>
        <w:t xml:space="preserve">Physicist</w:t>
      </w:r>
      <w:r>
        <w:t xml:space="preserve">, universities are encouraging collaborations between physics departments and computer science, biology, and engineering faculties. This cross-pollination fosters creativity and prepares students for careers that do not fit neatly into traditional disciplinary boxes.</w:t>
      </w:r>
    </w:p>
    <w:p>
      <w:pPr>
        <w:pStyle w:val="BodyText"/>
      </w:pPr>
      <w:r>
        <w:t xml:space="preserve">Furthermore, there is a growing emphasis on making physics education accessible beyond elite institutions. Initiatives aimed at promoting STEM (Science, Technology, Engineering, and Mathematics) education in rural areas of Karnataka aim to tap into the diverse talent pool across the nation. By nurturing interest in physics from an early age,</w:t>
      </w:r>
      <w:r>
        <w:t xml:space="preserve"> </w:t>
      </w:r>
      <w:r>
        <w:rPr>
          <w:bCs/>
          <w:b/>
        </w:rPr>
        <w:t xml:space="preserve">India Bangalore</w:t>
      </w:r>
      <w:r>
        <w:t xml:space="preserve"> </w:t>
      </w:r>
      <w:r>
        <w:t xml:space="preserve">ensures a steady pipeline of future scientists who can contribute to both local and global advancements.</w:t>
      </w:r>
    </w:p>
    <w:bookmarkEnd w:id="23"/>
    <w:bookmarkStart w:id="24" w:name="bridging-tradition-and-technology"/>
    <w:p>
      <w:pPr>
        <w:pStyle w:val="Heading2"/>
      </w:pPr>
      <w:r>
        <w:t xml:space="preserve">Bridging Tradition and Technology</w:t>
      </w:r>
    </w:p>
    <w:p>
      <w:pPr>
        <w:pStyle w:val="FirstParagraph"/>
      </w:pPr>
      <w:r>
        <w:t xml:space="preserve">An intriguing aspect of being a</w:t>
      </w:r>
      <w:r>
        <w:t xml:space="preserve"> </w:t>
      </w:r>
      <w:r>
        <w:rPr>
          <w:bCs/>
          <w:b/>
        </w:rPr>
        <w:t xml:space="preserve">Physicist</w:t>
      </w:r>
      <w:r>
        <w:t xml:space="preserve"> </w:t>
      </w:r>
      <w:r>
        <w:t xml:space="preserve">in this context is the subtle interplay with India's philosophical heritage. Concepts such as non-duality, the cyclical nature of time, and the interconnectedness of all matter resonate with certain interpretations in quantum mechanics and general relativity. While science remains empirical, this cultural backdrop offers a unique perspective on understanding the universe. In</w:t>
      </w:r>
      <w:r>
        <w:t xml:space="preserve"> </w:t>
      </w:r>
      <w:r>
        <w:rPr>
          <w:bCs/>
          <w:b/>
        </w:rPr>
        <w:t xml:space="preserve">India Bangalore</w:t>
      </w:r>
      <w:r>
        <w:t xml:space="preserve">, many physicists draw inspiration from these traditional concepts to ask bold questions that challenge conventional Western scientific paradigms.</w:t>
      </w:r>
    </w:p>
    <w:p>
      <w:pPr>
        <w:pStyle w:val="BodyText"/>
      </w:pPr>
      <w:r>
        <w:t xml:space="preserve">This synthesis allows for a holistic approach to problem-solving. Whether it is developing sustainable urban planning models or creating ethical frameworks for artificial intelligence, the physicist in Bangalore often integrates broader societal and philosophical considerations into their work. This human-centric approach distinguishes the Indian scientific community and contributes to its global reputation.</w:t>
      </w:r>
    </w:p>
    <w:bookmarkEnd w:id="24"/>
    <w:bookmarkStart w:id="25" w:name="challenges-and-future-prospects"/>
    <w:p>
      <w:pPr>
        <w:pStyle w:val="Heading2"/>
      </w:pPr>
      <w:r>
        <w:t xml:space="preserve">Challenges and Future Prospects</w:t>
      </w:r>
    </w:p>
    <w:p>
      <w:pPr>
        <w:pStyle w:val="FirstParagraph"/>
      </w:pPr>
      <w:r>
        <w:t xml:space="preserve">Despite the successes, challenges remain. Funding for basic research can sometimes lag behind applied commercial interests, creating pressure on physicists to prioritize short-term gains over long-term discovery. Additionally, brain drain remains a concern, though many young scientists are choosing to stay in</w:t>
      </w:r>
      <w:r>
        <w:t xml:space="preserve"> </w:t>
      </w:r>
      <w:r>
        <w:rPr>
          <w:bCs/>
          <w:b/>
        </w:rPr>
        <w:t xml:space="preserve">India Bangalore</w:t>
      </w:r>
      <w:r>
        <w:t xml:space="preserve">, attracted by the dynamic ecosystem and the opportunity to make a tangible impact.</w:t>
      </w:r>
    </w:p>
    <w:p>
      <w:pPr>
        <w:pStyle w:val="BodyText"/>
      </w:pPr>
      <w:r>
        <w:t xml:space="preserve">The future for the</w:t>
      </w:r>
      <w:r>
        <w:t xml:space="preserve"> </w:t>
      </w:r>
      <w:r>
        <w:rPr>
          <w:bCs/>
          <w:b/>
        </w:rPr>
        <w:t xml:space="preserve">Physicist</w:t>
      </w:r>
      <w:r>
        <w:t xml:space="preserve"> </w:t>
      </w:r>
      <w:r>
        <w:t xml:space="preserve">in</w:t>
      </w:r>
      <w:r>
        <w:t xml:space="preserve"> </w:t>
      </w:r>
      <w:r>
        <w:rPr>
          <w:bCs/>
          <w:b/>
        </w:rPr>
        <w:t xml:space="preserve">India Bangalore</w:t>
      </w:r>
      <w:r>
        <w:t xml:space="preserve"> </w:t>
      </w:r>
      <w:r>
        <w:t xml:space="preserve">is promising. As India aims to become a global leader in science and technology, the demand for skilled physicists will only grow. The city's infrastructure, support for innovation, and rich academic tradition provide an ideal environment for nurturing scientific talent. Moreover, international collaborations are strengthening, allowing Indian physicists to contribute to global projects while bringing back knowledge and expertise.</w:t>
      </w:r>
    </w:p>
    <w:bookmarkEnd w:id="25"/>
    <w:bookmarkStart w:id="26" w:name="conclusion"/>
    <w:p>
      <w:pPr>
        <w:pStyle w:val="Heading2"/>
      </w:pPr>
      <w:r>
        <w:t xml:space="preserve">Conclusion</w:t>
      </w:r>
    </w:p>
    <w:p>
      <w:pPr>
        <w:pStyle w:val="FirstParagraph"/>
      </w:pPr>
      <w:r>
        <w:t xml:space="preserve">In conclusion, the narrative of the</w:t>
      </w:r>
      <w:r>
        <w:t xml:space="preserve"> </w:t>
      </w:r>
      <w:r>
        <w:rPr>
          <w:bCs/>
          <w:b/>
        </w:rPr>
        <w:t xml:space="preserve">Physicist</w:t>
      </w:r>
      <w:r>
        <w:t xml:space="preserve"> </w:t>
      </w:r>
      <w:r>
        <w:t xml:space="preserve">in</w:t>
      </w:r>
      <w:r>
        <w:t xml:space="preserve"> </w:t>
      </w:r>
      <w:r>
        <w:rPr>
          <w:bCs/>
          <w:b/>
        </w:rPr>
        <w:t xml:space="preserve">India Bangalore</w:t>
      </w:r>
      <w:r>
        <w:t xml:space="preserve"> </w:t>
      </w:r>
      <w:r>
        <w:t xml:space="preserve">is one of transformation and opportunity. It is a story where ancient intellectual traditions meet cutting-edge technology, where theoretical rigor meets practical application. As this city continues to evolve as a global science hub, physicists will remain at the forefront, driving innovation and solving some of the most pressing challenges of our time. Their work not only advances knowledge but also shapes the future trajectory of</w:t>
      </w:r>
      <w:r>
        <w:t xml:space="preserve"> </w:t>
      </w:r>
      <w:r>
        <w:rPr>
          <w:bCs/>
          <w:b/>
        </w:rPr>
        <w:t xml:space="preserve">India Bangalore</w:t>
      </w:r>
      <w:r>
        <w:t xml:space="preserve">, proving that in the quest for understanding the universe, local contexts play a universal role.</w:t>
      </w:r>
    </w:p>
    <w:p>
      <w:pPr>
        <w:pStyle w:val="BodyText"/>
      </w:pPr>
      <w:r>
        <w:t xml:space="preserve">The journey is ongoing, and with each breakthrough in Bangalore's labs and startups, the world witnesses a new chapter in this remarkable collaboration between science, society, and geography. The physicist here is not just an observer of nature but an active shaper of destiny for one of the world's most dynamic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Physicist in India Bangalore: A Convergence of Ancient Wisdom and Modern Innovation</dc:title>
  <dc:creator/>
  <cp:keywords/>
  <dcterms:created xsi:type="dcterms:W3CDTF">2026-07-29T09:13:57Z</dcterms:created>
  <dcterms:modified xsi:type="dcterms:W3CDTF">2026-07-29T09:13:57Z</dcterms:modified>
</cp:coreProperties>
</file>

<file path=docProps/custom.xml><?xml version="1.0" encoding="utf-8"?>
<Properties xmlns="http://schemas.openxmlformats.org/officeDocument/2006/custom-properties" xmlns:vt="http://schemas.openxmlformats.org/officeDocument/2006/docPropsVTypes"/>
</file>