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and</w:t>
      </w:r>
      <w:r>
        <w:t xml:space="preserve"> </w:t>
      </w:r>
      <w:r>
        <w:t xml:space="preserve">Modernity</w:t>
      </w:r>
    </w:p>
    <w:bookmarkStart w:id="20" w:name="X51de1f566517280e0bfaccfb48a29fd29bb1b1a"/>
    <w:p>
      <w:pPr>
        <w:pStyle w:val="Heading1"/>
      </w:pPr>
      <w:r>
        <w:t xml:space="preserve">The Physicist in Italy Milan: A Convergence of History and Modernity</w:t>
      </w:r>
    </w:p>
    <w:p>
      <w:pPr>
        <w:pStyle w:val="FirstParagraph"/>
      </w:pPr>
      <w:r>
        <w:t xml:space="preserve">To understand the role of a physicist in the contemporary era, one must look beyond the abstract equations found in textbooks and consider the socio-cultural ecosystems that foster scientific inquiry. Nowhere is this convergence more palpable than in</w:t>
      </w:r>
      <w:r>
        <w:t xml:space="preserve"> </w:t>
      </w:r>
      <w:r>
        <w:rPr>
          <w:bCs/>
          <w:b/>
        </w:rPr>
        <w:t xml:space="preserve">Italy Milan</w:t>
      </w:r>
      <w:r>
        <w:t xml:space="preserve">. As Italy’s economic capital and a global hub for design, fashion, finance, and industrial innovation,</w:t>
      </w:r>
      <w:r>
        <w:t xml:space="preserve"> </w:t>
      </w:r>
      <w:r>
        <w:rPr>
          <w:bCs/>
          <w:b/>
        </w:rPr>
        <w:t xml:space="preserve">Italy Milan</w:t>
      </w:r>
      <w:r>
        <w:t xml:space="preserve"> </w:t>
      </w:r>
      <w:r>
        <w:t xml:space="preserve">presents a unique landscape where the rigid precision of theoretical physics meets the dynamic energy of practical application. This essay explores the multifaceted identity of the</w:t>
      </w:r>
      <w:r>
        <w:t xml:space="preserve"> </w:t>
      </w:r>
      <w:r>
        <w:rPr>
          <w:bCs/>
          <w:b/>
        </w:rPr>
        <w:t xml:space="preserve">Physicist</w:t>
      </w:r>
      <w:r>
        <w:t xml:space="preserve">, examining how their work is shaped by tradition and propelled forward by the specific context of life and work in one of Europe’s most vibrant metropolitan centers.</w:t>
      </w:r>
    </w:p>
    <w:p>
      <w:pPr>
        <w:pStyle w:val="BodyText"/>
      </w:pPr>
      <w:r>
        <w:t xml:space="preserve">The figure of the</w:t>
      </w:r>
      <w:r>
        <w:t xml:space="preserve"> </w:t>
      </w:r>
      <w:r>
        <w:rPr>
          <w:bCs/>
          <w:b/>
        </w:rPr>
        <w:t xml:space="preserve">Physicist</w:t>
      </w:r>
      <w:r>
        <w:t xml:space="preserve"> </w:t>
      </w:r>
      <w:r>
        <w:t xml:space="preserve">has historically been romanticized as a solitary thinker, isolated in an ivory tower, contemplating the mysteries of the universe. However, this archetype is increasingly obsolete. In modern society, particularly within a bustling metropolis like</w:t>
      </w:r>
      <w:r>
        <w:t xml:space="preserve"> </w:t>
      </w:r>
      <w:r>
        <w:rPr>
          <w:bCs/>
          <w:b/>
        </w:rPr>
        <w:t xml:space="preserve">Italy Milan</w:t>
      </w:r>
      <w:r>
        <w:t xml:space="preserve">, the</w:t>
      </w:r>
      <w:r>
        <w:t xml:space="preserve"> </w:t>
      </w:r>
      <w:r>
        <w:rPr>
          <w:bCs/>
          <w:b/>
        </w:rPr>
        <w:t xml:space="preserve">Physicist</w:t>
      </w:r>
      <w:r>
        <w:t xml:space="preserve"> </w:t>
      </w:r>
      <w:r>
        <w:t xml:space="preserve">acts as a crucial bridge between fundamental science and technological advancement. The city itself serves as a testament to human ingenuity—a place where infrastructure, energy systems, and digital networks are optimized using complex physical principles. Here, the</w:t>
      </w:r>
      <w:r>
        <w:t xml:space="preserve"> </w:t>
      </w:r>
      <w:r>
        <w:rPr>
          <w:bCs/>
          <w:b/>
        </w:rPr>
        <w:t xml:space="preserve">Physicist</w:t>
      </w:r>
      <w:r>
        <w:t xml:space="preserve"> </w:t>
      </w:r>
      <w:r>
        <w:t xml:space="preserve">is not merely an observer of nature but an engineer of reality, contributing to the solutions that keep one of Italy’s most important cities running efficiently.</w:t>
      </w:r>
    </w:p>
    <w:p>
      <w:pPr>
        <w:pStyle w:val="BodyText"/>
      </w:pPr>
      <w:r>
        <w:rPr>
          <w:bCs/>
          <w:b/>
        </w:rPr>
        <w:t xml:space="preserve">Italy Milan</w:t>
      </w:r>
      <w:r>
        <w:t xml:space="preserve"> </w:t>
      </w:r>
      <w:r>
        <w:t xml:space="preserve">boasts a rich academic heritage that serves as a bedrock for contemporary research. Institutions such as the Politecnico di Milano stand as giants in European engineering and physics education. For a</w:t>
      </w:r>
      <w:r>
        <w:t xml:space="preserve"> </w:t>
      </w:r>
      <w:r>
        <w:rPr>
          <w:bCs/>
          <w:b/>
        </w:rPr>
        <w:t xml:space="preserve">Physicist</w:t>
      </w:r>
      <w:r>
        <w:t xml:space="preserve">, studying or working in this environment means engaging with a legacy of rigor and excellence. The curriculum here does not shy away from mathematical complexity, demanding that students master classical mechanics, quantum field theory, and thermodynamics with equal proficiency. This academic foundation is critical; it ensures that the</w:t>
      </w:r>
      <w:r>
        <w:t xml:space="preserve"> </w:t>
      </w:r>
      <w:r>
        <w:rPr>
          <w:bCs/>
          <w:b/>
        </w:rPr>
        <w:t xml:space="preserve">Physicist</w:t>
      </w:r>
      <w:r>
        <w:t xml:space="preserve"> </w:t>
      </w:r>
      <w:r>
        <w:t xml:space="preserve">possesses the analytical tools necessary to deconstruct complex problems. In</w:t>
      </w:r>
      <w:r>
        <w:t xml:space="preserve"> </w:t>
      </w:r>
      <w:r>
        <w:rPr>
          <w:bCs/>
          <w:b/>
        </w:rPr>
        <w:t xml:space="preserve">Italy Milan</w:t>
      </w:r>
      <w:r>
        <w:t xml:space="preserve">, education is viewed as a rigorous discipline, reflecting a cultural respect for intellect and scholarly achievement that has deep roots in Italian history.</w:t>
      </w:r>
    </w:p>
    <w:p>
      <w:pPr>
        <w:pStyle w:val="BodyText"/>
      </w:pPr>
      <w:r>
        <w:t xml:space="preserve">Beyond academia, the industrial landscape of</w:t>
      </w:r>
      <w:r>
        <w:t xml:space="preserve"> </w:t>
      </w:r>
      <w:r>
        <w:rPr>
          <w:bCs/>
          <w:b/>
        </w:rPr>
        <w:t xml:space="preserve">Italy Milan</w:t>
      </w:r>
      <w:r>
        <w:t xml:space="preserve"> </w:t>
      </w:r>
      <w:r>
        <w:t xml:space="preserve">offers fertile ground for applied physics. The region is home to numerous high-tech firms specializing in robotics, materials science, energy production, and telecommunications. For the modern</w:t>
      </w:r>
      <w:r>
        <w:t xml:space="preserve"> </w:t>
      </w:r>
      <w:r>
        <w:rPr>
          <w:bCs/>
          <w:b/>
        </w:rPr>
        <w:t xml:space="preserve">Physicist</w:t>
      </w:r>
      <w:r>
        <w:t xml:space="preserve">, this presents an opportunity to translate theoretical models into tangible products. Whether it involves developing more efficient photovoltaic cells for sustainable energy grids or creating advanced sensors for autonomous vehicles, the</w:t>
      </w:r>
      <w:r>
        <w:t xml:space="preserve"> </w:t>
      </w:r>
      <w:r>
        <w:rPr>
          <w:bCs/>
          <w:b/>
        </w:rPr>
        <w:t xml:space="preserve">Physicist</w:t>
      </w:r>
      <w:r>
        <w:t xml:space="preserve"> </w:t>
      </w:r>
      <w:r>
        <w:t xml:space="preserve">in this region plays a pivotal role in driving economic growth through innovation. The synergy between university research and corporate development is particularly strong here, fostering an ecosystem where ideas can rapidly evolve from concept to commercialization.</w:t>
      </w:r>
    </w:p>
    <w:p>
      <w:pPr>
        <w:pStyle w:val="BodyText"/>
      </w:pPr>
      <w:r>
        <w:t xml:space="preserve">Culturally, the position of the</w:t>
      </w:r>
      <w:r>
        <w:t xml:space="preserve"> </w:t>
      </w:r>
      <w:r>
        <w:rPr>
          <w:bCs/>
          <w:b/>
        </w:rPr>
        <w:t xml:space="preserve">Physicist</w:t>
      </w:r>
      <w:r>
        <w:t xml:space="preserve"> </w:t>
      </w:r>
      <w:r>
        <w:t xml:space="preserve">within</w:t>
      </w:r>
      <w:r>
        <w:t xml:space="preserve"> </w:t>
      </w:r>
      <w:r>
        <w:rPr>
          <w:bCs/>
          <w:b/>
        </w:rPr>
        <w:t xml:space="preserve">Italy Milan</w:t>
      </w:r>
      <w:r>
        <w:t xml:space="preserve"> </w:t>
      </w:r>
      <w:r>
        <w:t xml:space="preserve">also involves a significant communicative component. Italy has a proud tradition of public engagement with science and art. In a city known for its cultural richness, from the La Scala opera house to modern architectural marvels like the Bosco Verticale, there is an expectation that scientists contribute to the broader cultural dialogue. The</w:t>
      </w:r>
      <w:r>
        <w:t xml:space="preserve"> </w:t>
      </w:r>
      <w:r>
        <w:rPr>
          <w:bCs/>
          <w:b/>
        </w:rPr>
        <w:t xml:space="preserve">Physicist</w:t>
      </w:r>
      <w:r>
        <w:t xml:space="preserve"> </w:t>
      </w:r>
      <w:r>
        <w:t xml:space="preserve">must therefore be adept at explaining complex phenomena in accessible terms, demystifying science for a diverse public. This role extends to education outreach and public lectures, where the</w:t>
      </w:r>
      <w:r>
        <w:t xml:space="preserve"> </w:t>
      </w:r>
      <w:r>
        <w:rPr>
          <w:bCs/>
          <w:b/>
        </w:rPr>
        <w:t xml:space="preserve">Physicist</w:t>
      </w:r>
      <w:r>
        <w:t xml:space="preserve"> </w:t>
      </w:r>
      <w:r>
        <w:t xml:space="preserve">inspires the next generation by connecting abstract concepts to everyday experiences. In</w:t>
      </w:r>
      <w:r>
        <w:t xml:space="preserve"> </w:t>
      </w:r>
      <w:r>
        <w:rPr>
          <w:bCs/>
          <w:b/>
        </w:rPr>
        <w:t xml:space="preserve">Italy Milan</w:t>
      </w:r>
      <w:r>
        <w:t xml:space="preserve">, science is not isolated from culture; it is woven into the fabric of civic life.</w:t>
      </w:r>
    </w:p>
    <w:p>
      <w:pPr>
        <w:pStyle w:val="BodyText"/>
      </w:pPr>
      <w:r>
        <w:t xml:space="preserve">Furthermore, the environmental challenges facing</w:t>
      </w:r>
      <w:r>
        <w:t xml:space="preserve"> </w:t>
      </w:r>
      <w:r>
        <w:rPr>
          <w:bCs/>
          <w:b/>
        </w:rPr>
        <w:t xml:space="preserve">Italy Milan</w:t>
      </w:r>
      <w:r>
        <w:t xml:space="preserve">, such as air quality management and urban heat islands, require sophisticated physical modeling. The</w:t>
      </w:r>
      <w:r>
        <w:t xml:space="preserve"> </w:t>
      </w:r>
      <w:r>
        <w:rPr>
          <w:bCs/>
          <w:b/>
        </w:rPr>
        <w:t xml:space="preserve">Physicist</w:t>
      </w:r>
      <w:r>
        <w:t xml:space="preserve"> </w:t>
      </w:r>
      <w:r>
        <w:t xml:space="preserve">contributes significantly to climate science and environmental engineering efforts within the city. By utilizing fluid dynamics and atmospheric physics, experts can model pollution dispersion patterns and propose strategies for cleaner urban planning. This application of physics highlights its practical necessity in safeguarding public health and sustainability. In this context, the</w:t>
      </w:r>
      <w:r>
        <w:t xml:space="preserve"> </w:t>
      </w:r>
      <w:r>
        <w:rPr>
          <w:bCs/>
          <w:b/>
        </w:rPr>
        <w:t xml:space="preserve">Physicist</w:t>
      </w:r>
      <w:r>
        <w:t xml:space="preserve"> </w:t>
      </w:r>
      <w:r>
        <w:t xml:space="preserve">becomes a guardian of the environment, using data-driven insights to protect the livability of</w:t>
      </w:r>
      <w:r>
        <w:t xml:space="preserve"> </w:t>
      </w:r>
      <w:r>
        <w:rPr>
          <w:bCs/>
          <w:b/>
        </w:rPr>
        <w:t xml:space="preserve">Italy Milan</w:t>
      </w:r>
      <w:r>
        <w:t xml:space="preserve">.</w:t>
      </w:r>
    </w:p>
    <w:p>
      <w:pPr>
        <w:pStyle w:val="BodyText"/>
      </w:pPr>
      <w:r>
        <w:t xml:space="preserve">The international nature of</w:t>
      </w:r>
    </w:p>
    <w:p>
      <w:pPr>
        <w:pStyle w:val="BodyText"/>
      </w:pPr>
      <w:r>
        <w:t xml:space="preserve">Italy Milan's scientific community also deserves mention. As a global city, it attracts top talent from around the world. The</w:t>
      </w:r>
      <w:r>
        <w:t xml:space="preserve"> </w:t>
      </w:r>
      <w:r>
        <w:rPr>
          <w:bCs/>
          <w:b/>
        </w:rPr>
        <w:t xml:space="preserve">Physicist</w:t>
      </w:r>
      <w:r>
        <w:t xml:space="preserve"> </w:t>
      </w:r>
      <w:r>
        <w:t xml:space="preserve">working in this environment operates within a multicultural network, collaborating with colleagues from various backgrounds. This diversity enhances creativity and problem-solving capabilities, as different perspectives challenge established norms and lead to innovative breakthroughs. The</w:t>
      </w:r>
      <w:r>
        <w:t xml:space="preserve"> </w:t>
      </w:r>
      <w:r>
        <w:rPr>
          <w:bCs/>
          <w:b/>
        </w:rPr>
        <w:t xml:space="preserve">Physicist</w:t>
      </w:r>
      <w:r>
        <w:t xml:space="preserve"> </w:t>
      </w:r>
      <w:r>
        <w:t xml:space="preserve">in</w:t>
      </w:r>
      <w:r>
        <w:t xml:space="preserve"> </w:t>
      </w:r>
      <w:r>
        <w:rPr>
          <w:bCs/>
          <w:b/>
        </w:rPr>
        <w:t xml:space="preserve">Italy Milan</w:t>
      </w:r>
      <w:r>
        <w:t xml:space="preserve"> </w:t>
      </w:r>
      <w:r>
        <w:t xml:space="preserve">is thus a global citizen, participating in international conferences and research initiatives while contributing to local development.</w:t>
      </w:r>
    </w:p>
    <w:p>
      <w:pPr>
        <w:pStyle w:val="BodyText"/>
      </w:pPr>
      <w:r>
        <w:t xml:space="preserve">In conclusion, the identity of the</w:t>
      </w:r>
      <w:r>
        <w:t xml:space="preserve"> </w:t>
      </w:r>
      <w:r>
        <w:rPr>
          <w:bCs/>
          <w:b/>
        </w:rPr>
        <w:t xml:space="preserve">Physicist</w:t>
      </w:r>
      <w:r>
        <w:t xml:space="preserve"> </w:t>
      </w:r>
      <w:r>
        <w:t xml:space="preserve">in</w:t>
      </w:r>
      <w:r>
        <w:t xml:space="preserve"> </w:t>
      </w:r>
      <w:r>
        <w:rPr>
          <w:bCs/>
          <w:b/>
        </w:rPr>
        <w:t xml:space="preserve">Italy Milan</w:t>
      </w:r>
      <w:r>
        <w:t xml:space="preserve">] is multifaceted and deeply integrated into the social, economic, and cultural fabric of the region. It is a role that balances rigorous academic tradition with practical industrial application, all while engaging actively with society. The city provides a unique platform where the abstract beauty of physical laws meets the concrete needs of modern life. For those who choose to pursue this path in</w:t>
      </w:r>
      <w:r>
        <w:t xml:space="preserve"> </w:t>
      </w:r>
      <w:r>
        <w:rPr>
          <w:bCs/>
          <w:b/>
        </w:rPr>
        <w:t xml:space="preserve">Italy Milan</w:t>
      </w:r>
      <w:r>
        <w:t xml:space="preserve">, there is no shortage of opportunities to make a meaningful impact. Whether through teaching future engineers, developing green technologies, or contributing to public discourse, the</w:t>
      </w:r>
      <w:r>
        <w:t xml:space="preserve"> </w:t>
      </w:r>
      <w:r>
        <w:rPr>
          <w:bCs/>
          <w:b/>
        </w:rPr>
        <w:t xml:space="preserve">Physicist</w:t>
      </w:r>
      <w:r>
        <w:t xml:space="preserve"> </w:t>
      </w:r>
      <w:r>
        <w:t xml:space="preserve">remains an essential figure in shaping the present and future of this dynamic city. The interplay between scientific inquiry and urban vitality defines the unique experience of being a</w:t>
      </w:r>
      <w:r>
        <w:t xml:space="preserve"> </w:t>
      </w:r>
      <w:r>
        <w:rPr>
          <w:bCs/>
          <w:b/>
        </w:rPr>
        <w:t xml:space="preserve">PhysicistItaly Milan</w:t>
      </w:r>
      <w:r>
        <w:t xml:space="preserve">, ensuring that science remains relevant, accessible, and indispensable.</w:t>
      </w:r>
    </w:p>
    <w:p>
      <w:pPr>
        <w:pStyle w:val="BodyText"/>
      </w:pPr>
      <w:r>
        <w:t xml:space="preserve">The journey of a</w:t>
      </w:r>
    </w:p>
    <w:p>
      <w:pPr>
        <w:pStyle w:val="BodyText"/>
      </w:pPr>
      <w:r>
        <w:t xml:space="preserve">PhysicistItaly Milan, this adaptation is fueled by the city’s relentless pace and ambitious vision. The challenges are significant, but so too are the rewards. By leveraging the resources and opportunities available in this region, scientists can push the boundaries of knowledge while simultaneously improving quality of life. Thus, the story of physics in</w:t>
      </w:r>
      <w:r>
        <w:t xml:space="preserve"> </w:t>
      </w:r>
      <w:r>
        <w:rPr>
          <w:bCs/>
          <w:b/>
        </w:rPr>
        <w:t xml:space="preserve">Italy Milan</w:t>
      </w:r>
      <w:r>
        <w:t xml:space="preserve"> </w:t>
      </w:r>
      <w:r>
        <w:t xml:space="preserve">is not just about understanding the universe; it is about understanding how to live better within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Italy Milan: A Convergence of History and Modernity</dc:title>
  <dc:creator/>
  <dc:language>en</dc:language>
  <cp:keywords/>
  <dcterms:created xsi:type="dcterms:W3CDTF">2026-07-29T08:48:33Z</dcterms:created>
  <dcterms:modified xsi:type="dcterms:W3CDTF">2026-07-29T08:48:33Z</dcterms:modified>
</cp:coreProperties>
</file>

<file path=docProps/custom.xml><?xml version="1.0" encoding="utf-8"?>
<Properties xmlns="http://schemas.openxmlformats.org/officeDocument/2006/custom-properties" xmlns:vt="http://schemas.openxmlformats.org/officeDocument/2006/docPropsVTypes"/>
</file>