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A</w:t>
      </w:r>
      <w:r>
        <w:t xml:space="preserve"> </w:t>
      </w:r>
      <w:r>
        <w:t xml:space="preserve">Journey</w:t>
      </w:r>
      <w:r>
        <w:t xml:space="preserve"> </w:t>
      </w:r>
      <w:r>
        <w:t xml:space="preserve">Through</w:t>
      </w:r>
      <w:r>
        <w:t xml:space="preserve"> </w:t>
      </w:r>
      <w:r>
        <w:t xml:space="preserve">Italy,</w:t>
      </w:r>
      <w:r>
        <w:t xml:space="preserve"> </w:t>
      </w:r>
      <w:r>
        <w:t xml:space="preserve">Naples</w:t>
      </w:r>
    </w:p>
    <w:p>
      <w:pPr>
        <w:pStyle w:val="FirstParagraph"/>
      </w:pPr>
      <w:r>
        <w:t xml:space="preserve">To speak of the Physicist is to speak of a particular kind of human curiosity, one that demands to understand the fundamental laws governing our reality. However, this inquiry does not occur in a vacuum; it is deeply rooted in geography, history, and culture. Nowhere is this intersection more profound than when we consider the role of the Physicist within the specific cultural and historical context of Italy Naples. Here, amidst volcanic fury and ancient ruins, science has always been a dialogue between man and nature. This essay explores how the identity of a</w:t>
      </w:r>
      <w:r>
        <w:t xml:space="preserve"> </w:t>
      </w:r>
      <w:r>
        <w:rPr>
          <w:bCs/>
          <w:b/>
        </w:rPr>
        <w:t xml:space="preserve">Physicist</w:t>
      </w:r>
      <w:r>
        <w:t xml:space="preserve"> </w:t>
      </w:r>
      <w:r>
        <w:t xml:space="preserve">is shaped by their environment, using</w:t>
      </w:r>
      <w:r>
        <w:t xml:space="preserve"> </w:t>
      </w:r>
      <w:r>
        <w:rPr>
          <w:bCs/>
          <w:b/>
        </w:rPr>
        <w:t xml:space="preserve">Italy Naples</w:t>
      </w:r>
      <w:r>
        <w:t xml:space="preserve"> </w:t>
      </w:r>
      <w:r>
        <w:t xml:space="preserve">as a vital case study for understanding how place influences scientific thought.</w:t>
      </w:r>
    </w:p>
    <w:bookmarkStart w:id="20" w:name="the-cradle-of-modern-science-in-italy"/>
    <w:p>
      <w:pPr>
        <w:pStyle w:val="Heading2"/>
      </w:pPr>
      <w:r>
        <w:t xml:space="preserve">The Cradle of Modern Science in Italy</w:t>
      </w:r>
    </w:p>
    <w:p>
      <w:pPr>
        <w:pStyle w:val="FirstParagraph"/>
      </w:pPr>
      <w:r>
        <w:t xml:space="preserve">Before diving into the specific context of Naples, one must acknowledge that Italy is the birthplace of modern physics. Galileo Galilei, often hailed as the father of observational astronomy and classical mechanics, laid the groundwork for scientific methodology right here. His experiments with falling bodies and pendulums were not just abstract calculations; they were physical interactions with a world he observed closely. This tradition continues today in</w:t>
      </w:r>
      <w:r>
        <w:t xml:space="preserve"> </w:t>
      </w:r>
      <w:r>
        <w:rPr>
          <w:bCs/>
          <w:b/>
        </w:rPr>
        <w:t xml:space="preserve">Italy Naples</w:t>
      </w:r>
      <w:r>
        <w:t xml:space="preserve">, where the legacy of scientific inquiry is woven into the city’s very fabric.</w:t>
      </w:r>
      <w:r>
        <w:t xml:space="preserve"> </w:t>
      </w:r>
      <w:r>
        <w:t xml:space="preserve">Naples, or Napoli as it is locally known, has historically been a crossroads of civilizations. From Greek colonies to Roman empires, and later Spanish rule, each layer added to its intellectual diversity. This openness made the city a fertile ground for new ideas during the Enlightenment and beyond. The</w:t>
      </w:r>
      <w:r>
        <w:t xml:space="preserve"> </w:t>
      </w:r>
      <w:r>
        <w:rPr>
          <w:bCs/>
          <w:b/>
        </w:rPr>
        <w:t xml:space="preserve">Physicist</w:t>
      </w:r>
      <w:r>
        <w:t xml:space="preserve"> </w:t>
      </w:r>
      <w:r>
        <w:t xml:space="preserve">working in this region does not merely study equations; they walk through streets that have witnessed centuries of human struggle against natural forces.</w:t>
      </w:r>
    </w:p>
    <w:bookmarkEnd w:id="20"/>
    <w:bookmarkStart w:id="21" w:name="vesuvius-a-natural-laboratory"/>
    <w:p>
      <w:pPr>
        <w:pStyle w:val="Heading2"/>
      </w:pPr>
      <w:r>
        <w:t xml:space="preserve">Vesuvius: A Natural Laboratory</w:t>
      </w:r>
    </w:p>
    <w:p>
      <w:pPr>
        <w:pStyle w:val="FirstParagraph"/>
      </w:pPr>
      <w:r>
        <w:t xml:space="preserve">The most dominant feature of Naples is Mount Vesuvius, the active volcano looming over the city. For a general observer, it is a tourist attraction; for a</w:t>
      </w:r>
      <w:r>
        <w:t xml:space="preserve"> </w:t>
      </w:r>
      <w:r>
        <w:rPr>
          <w:bCs/>
          <w:b/>
        </w:rPr>
        <w:t xml:space="preserve">Physicist</w:t>
      </w:r>
      <w:r>
        <w:t xml:space="preserve">, it is an open-air laboratory. The study of volcanology, seismology, and fluid dynamics finds its ultimate classroom here. The eruption of 79 AD destroyed Pompeii and Herculaneum, preserving them in ash—a tragic event that also preserved history. Today, scientists monitor the volcano’s pressure systems, thermal energy release, and tectonic shifts.</w:t>
      </w:r>
      <w:r>
        <w:t xml:space="preserve"> </w:t>
      </w:r>
      <w:r>
        <w:t xml:space="preserve">This proximity to danger forces the</w:t>
      </w:r>
      <w:r>
        <w:t xml:space="preserve"> </w:t>
      </w:r>
      <w:r>
        <w:rPr>
          <w:bCs/>
          <w:b/>
        </w:rPr>
        <w:t xml:space="preserve">Physicist</w:t>
      </w:r>
      <w:r>
        <w:t xml:space="preserve"> </w:t>
      </w:r>
      <w:r>
        <w:t xml:space="preserve">to engage with risk management and predictive modeling in a way that is visceral and immediate. Theoretical physics might suggest how magma behaves under heat and pressure, but living in</w:t>
      </w:r>
      <w:r>
        <w:t xml:space="preserve"> </w:t>
      </w:r>
      <w:r>
        <w:rPr>
          <w:bCs/>
          <w:b/>
        </w:rPr>
        <w:t xml:space="preserve">Italy Naples</w:t>
      </w:r>
      <w:r>
        <w:t xml:space="preserve"> </w:t>
      </w:r>
      <w:r>
        <w:t xml:space="preserve">means feeling the tremors that validate those theories. It bridges the gap between abstract math and tangible reality. The physicist here learns humility; nature is not just a subject to be studied from a distance, but a powerful force that shares space with humanity.</w:t>
      </w:r>
    </w:p>
    <w:bookmarkEnd w:id="21"/>
    <w:bookmarkStart w:id="22" w:name="X68299b5850ce8ab196c2a58664ca0fb25c59645"/>
    <w:p>
      <w:pPr>
        <w:pStyle w:val="Heading2"/>
      </w:pPr>
      <w:r>
        <w:t xml:space="preserve">The University Tradition and Academic Excellence</w:t>
      </w:r>
    </w:p>
    <w:p>
      <w:pPr>
        <w:pStyle w:val="FirstParagraph"/>
      </w:pPr>
      <w:r>
        <w:t xml:space="preserve">The University of Naples Federico II, founded in 1224, is the oldest state-funded university in the world. Its existence underscores the long-standing commitment to education and research in this region. For a modern</w:t>
      </w:r>
      <w:r>
        <w:t xml:space="preserve"> </w:t>
      </w:r>
      <w:r>
        <w:rPr>
          <w:bCs/>
          <w:b/>
        </w:rPr>
        <w:t xml:space="preserve">Physicist</w:t>
      </w:r>
      <w:r>
        <w:t xml:space="preserve">, studying or working here connects them to a lineage that includes Nicola Cusano, an early thinker who proposed ideas about infinite space centuries before Einstein. This historical continuity provides a sense of purpose and belonging.</w:t>
      </w:r>
      <w:r>
        <w:t xml:space="preserve"> </w:t>
      </w:r>
      <w:r>
        <w:t xml:space="preserve">In the lecture halls and laboratories of Naples, students are taught not just formulas, but critical thinking through a lens of historical awareness. They learn that science is progressive but also cumulative. The presence of institutions like the National Institute for Nuclear Physics (INFN) further cements Naples’ status as a hub for high-energy physics research. Here, the</w:t>
      </w:r>
      <w:r>
        <w:t xml:space="preserve"> </w:t>
      </w:r>
      <w:r>
        <w:rPr>
          <w:bCs/>
          <w:b/>
        </w:rPr>
        <w:t xml:space="preserve">Physicist</w:t>
      </w:r>
      <w:r>
        <w:t xml:space="preserve"> </w:t>
      </w:r>
      <w:r>
        <w:t xml:space="preserve">contributes to global understanding while remaining anchored in local community values.</w:t>
      </w:r>
    </w:p>
    <w:bookmarkEnd w:id="22"/>
    <w:bookmarkStart w:id="23" w:name="the-culture-of-observation-and-humanism"/>
    <w:p>
      <w:pPr>
        <w:pStyle w:val="Heading2"/>
      </w:pPr>
      <w:r>
        <w:t xml:space="preserve">The Culture of Observation and Humanism</w:t>
      </w:r>
    </w:p>
    <w:p>
      <w:pPr>
        <w:pStyle w:val="FirstParagraph"/>
      </w:pPr>
      <w:r>
        <w:t xml:space="preserve">Italian culture places a high value on aesthetics, history, and human connection. This humanistic approach influences how science is practiced in</w:t>
      </w:r>
      <w:r>
        <w:t xml:space="preserve"> </w:t>
      </w:r>
      <w:r>
        <w:rPr>
          <w:bCs/>
          <w:b/>
        </w:rPr>
        <w:t xml:space="preserve">Italy Naples</w:t>
      </w:r>
      <w:r>
        <w:t xml:space="preserve">. The typical physicist here may be more likely to engage in interdisciplinary studies, blending physics with philosophy, art history, or archaeology. For instance, understanding the materials used in ancient Roman concrete requires both chemical knowledge and historical insight—a perfect example of how a holistic view enhances scientific inquiry.</w:t>
      </w:r>
      <w:r>
        <w:t xml:space="preserve"> </w:t>
      </w:r>
      <w:r>
        <w:t xml:space="preserve">Moreover, the chaotic yet vibrant energy of Naples itself fosters creativity. The noise of street markets, the smell of coffee shops, and the sight of baroque architecture stimulate senses that can lead to innovative thinking. A</w:t>
      </w:r>
      <w:r>
        <w:t xml:space="preserve"> </w:t>
      </w:r>
      <w:r>
        <w:rPr>
          <w:bCs/>
          <w:b/>
        </w:rPr>
        <w:t xml:space="preserve">Physicist</w:t>
      </w:r>
      <w:r>
        <w:t xml:space="preserve"> </w:t>
      </w:r>
      <w:r>
        <w:t xml:space="preserve">inspired by this environment may find solutions to complex problems through lateral thinking, drawing parallels between social dynamics and physical systems.</w:t>
      </w:r>
    </w:p>
    <w:bookmarkEnd w:id="23"/>
    <w:bookmarkStart w:id="24" w:name="X2f26a23bf306b14240371fbaf5a177038c9a627"/>
    <w:p>
      <w:pPr>
        <w:pStyle w:val="Heading2"/>
      </w:pPr>
      <w:r>
        <w:t xml:space="preserve">Conclusion: The Integrated Scientific Mind</w:t>
      </w:r>
    </w:p>
    <w:p>
      <w:pPr>
        <w:pStyle w:val="FirstParagraph"/>
      </w:pPr>
      <w:r>
        <w:t xml:space="preserve">In conclusion, the role of the</w:t>
      </w:r>
      <w:r>
        <w:t xml:space="preserve"> </w:t>
      </w:r>
      <w:r>
        <w:rPr>
          <w:bCs/>
          <w:b/>
        </w:rPr>
        <w:t xml:space="preserve">Physicist</w:t>
      </w:r>
      <w:r>
        <w:t xml:space="preserve"> </w:t>
      </w:r>
      <w:r>
        <w:t xml:space="preserve">cannot be separated from their environment. When we place this figure in the context of</w:t>
      </w:r>
      <w:r>
        <w:t xml:space="preserve"> </w:t>
      </w:r>
      <w:r>
        <w:rPr>
          <w:bCs/>
          <w:b/>
        </w:rPr>
        <w:t xml:space="preserve">Italy Naples</w:t>
      </w:r>
      <w:r>
        <w:t xml:space="preserve">, we see a unique synergy between scientific rigor and cultural depth. From the shadow of Vesuvius to the halls of ancient universities, every aspect of this city shapes how physics is understood and applied. The physicist here is not just a calculator; they are an observer, a historian, and a guardian of knowledge in one of the world’s most dynamic cities.</w:t>
      </w:r>
      <w:r>
        <w:t xml:space="preserve"> </w:t>
      </w:r>
      <w:r>
        <w:t xml:space="preserve">As we look toward the future challenges posed by climate change and geological instability, the lessons learned in Naples will remain relevant. The integration of local wisdom with global scientific standards offers a model for how science can thrive when it respects its surroundings. For any aspiring physicist, whether local or international, understanding this connection is crucial. It reminds us that while laws of physics are universal, their application and appreciation are deeply human experiences shaped by places like</w:t>
      </w:r>
      <w:r>
        <w:t xml:space="preserve"> </w:t>
      </w:r>
      <w:r>
        <w:rPr>
          <w:bCs/>
          <w:b/>
        </w:rPr>
        <w:t xml:space="preserve">Italy Naples</w:t>
      </w: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A Journey Through Italy, Naples</dc:title>
  <dc:creator/>
  <dc:language>en</dc:language>
  <cp:keywords/>
  <dcterms:created xsi:type="dcterms:W3CDTF">2026-07-29T08:28:41Z</dcterms:created>
  <dcterms:modified xsi:type="dcterms:W3CDTF">2026-07-29T08:28:41Z</dcterms:modified>
</cp:coreProperties>
</file>

<file path=docProps/custom.xml><?xml version="1.0" encoding="utf-8"?>
<Properties xmlns="http://schemas.openxmlformats.org/officeDocument/2006/custom-properties" xmlns:vt="http://schemas.openxmlformats.org/officeDocument/2006/docPropsVTypes"/>
</file>