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Convergence</w:t>
      </w:r>
      <w:r>
        <w:t xml:space="preserve"> </w:t>
      </w:r>
      <w:r>
        <w:t xml:space="preserve">of</w:t>
      </w:r>
      <w:r>
        <w:t xml:space="preserve"> </w:t>
      </w:r>
      <w:r>
        <w:t xml:space="preserve">Heritage</w:t>
      </w:r>
      <w:r>
        <w:t xml:space="preserve"> </w:t>
      </w:r>
      <w:r>
        <w:t xml:space="preserve">and</w:t>
      </w:r>
      <w:r>
        <w:t xml:space="preserve"> </w:t>
      </w:r>
      <w:r>
        <w:t xml:space="preserve">Innovation</w:t>
      </w:r>
    </w:p>
    <w:bookmarkStart w:id="27" w:name="X31aa8e3205d887cd14cad6b88995548d2d3278a"/>
    <w:p>
      <w:pPr>
        <w:pStyle w:val="Heading1"/>
      </w:pPr>
      <w:r>
        <w:t xml:space="preserve">The Physicist in Kazakhstan Almaty: A Convergence of Heritage and Innovation</w:t>
      </w:r>
    </w:p>
    <w:p>
      <w:pPr>
        <w:pStyle w:val="FirstParagraph"/>
      </w:pPr>
      <w:r>
        <w:t xml:space="preserve">The narrative of modern science is not written solely in the gleaming laboratories of Silicon Valley or the historic halls of Cambridge. It is also being written on the vast, steppes and within the bustling urban centers that serve as crucibles for cultural and technological exchange. In this dynamic landscape,</w:t>
      </w:r>
      <w:r>
        <w:t xml:space="preserve"> </w:t>
      </w:r>
      <w:r>
        <w:rPr>
          <w:bCs/>
          <w:b/>
        </w:rPr>
        <w:t xml:space="preserve">Kazakhstan Almaty</w:t>
      </w:r>
      <w:r>
        <w:t xml:space="preserve"> </w:t>
      </w:r>
      <w:r>
        <w:t xml:space="preserve">stands as a pivotal hub where intellectual curiosity meets historical depth. At the center of this evolution is a specific figure: the</w:t>
      </w:r>
      <w:r>
        <w:t xml:space="preserve"> </w:t>
      </w:r>
      <w:r>
        <w:rPr>
          <w:bCs/>
          <w:b/>
        </w:rPr>
        <w:t xml:space="preserve">Physicist</w:t>
      </w:r>
      <w:r>
        <w:t xml:space="preserve">. To understand the trajectory of scientific development in this region, one must examine the role, challenges, and profound impact of the physicist operating within the unique socio-economic and geographical context of</w:t>
      </w:r>
      <w:r>
        <w:t xml:space="preserve"> </w:t>
      </w:r>
      <w:r>
        <w:rPr>
          <w:bCs/>
          <w:b/>
        </w:rPr>
        <w:t xml:space="preserve">Kazakhstan Almaty</w:t>
      </w:r>
      <w:r>
        <w:t xml:space="preserve">.</w:t>
      </w:r>
    </w:p>
    <w:bookmarkStart w:id="20" w:name="X0e99ca93b62e1e21804c95242bb5f5c73088d5a"/>
    <w:p>
      <w:pPr>
        <w:pStyle w:val="Heading2"/>
      </w:pPr>
      <w:r>
        <w:t xml:space="preserve">The Historical Context: From Soviet Legacy to Modern Independence</w:t>
      </w:r>
    </w:p>
    <w:p>
      <w:pPr>
        <w:pStyle w:val="FirstParagraph"/>
      </w:pPr>
      <w:r>
        <w:t xml:space="preserve">To appreciate the current state of physics in this region, one must look back. During the Soviet era,</w:t>
      </w:r>
      <w:r>
        <w:t xml:space="preserve"> </w:t>
      </w:r>
      <w:r>
        <w:rPr>
          <w:bCs/>
          <w:b/>
        </w:rPr>
        <w:t xml:space="preserve">Kazakhstan Almaty</w:t>
      </w:r>
      <w:r>
        <w:t xml:space="preserve">, then known as Alma-Ata, was a significant center for scientific research. The legacy of institutions like the Institute of Nuclear Physics left an indelible mark on the local intellectual infrastructure. When independence arrived in 1991, many scientists faced isolation from international funding and collaboration networks. However, this period also planted the seeds for resilience.</w:t>
      </w:r>
    </w:p>
    <w:p>
      <w:pPr>
        <w:pStyle w:val="BodyText"/>
      </w:pPr>
      <w:r>
        <w:t xml:space="preserve">The modern</w:t>
      </w:r>
      <w:r>
        <w:t xml:space="preserve"> </w:t>
      </w:r>
      <w:r>
        <w:rPr>
          <w:bCs/>
          <w:b/>
        </w:rPr>
        <w:t xml:space="preserve">Physicist</w:t>
      </w:r>
      <w:r>
        <w:t xml:space="preserve"> </w:t>
      </w:r>
      <w:r>
        <w:t xml:space="preserve">in</w:t>
      </w:r>
      <w:r>
        <w:t xml:space="preserve"> </w:t>
      </w:r>
      <w:r>
        <w:rPr>
          <w:bCs/>
          <w:b/>
        </w:rPr>
        <w:t xml:space="preserve">Kazakhstan Almaty</w:t>
      </w:r>
      <w:r>
        <w:t xml:space="preserve"> </w:t>
      </w:r>
      <w:r>
        <w:t xml:space="preserve">inherits a dual legacy: the rigorous theoretical training of the Soviet school and the open, collaborative spirit required by global science today. This hybrid background equips them to tackle complex problems that require both deep mathematical abstraction and practical application. The transition from a centrally planned economy to a market-oriented one has reshaped how research is funded, pushing physicists to seek international grants and partnerships, thereby integrating</w:t>
      </w:r>
      <w:r>
        <w:t xml:space="preserve"> </w:t>
      </w:r>
      <w:r>
        <w:rPr>
          <w:bCs/>
          <w:b/>
        </w:rPr>
        <w:t xml:space="preserve">Kazakhstan Almaty</w:t>
      </w:r>
      <w:r>
        <w:t xml:space="preserve"> </w:t>
      </w:r>
      <w:r>
        <w:t xml:space="preserve">more firmly into the global scientific community.</w:t>
      </w:r>
    </w:p>
    <w:bookmarkEnd w:id="20"/>
    <w:bookmarkStart w:id="21" w:name="Xfde6f240f8baaaea87a951e99ff08c28bd46565"/>
    <w:p>
      <w:pPr>
        <w:pStyle w:val="Heading2"/>
      </w:pPr>
      <w:r>
        <w:t xml:space="preserve">The Role of the Physicist in Academic Institutions</w:t>
      </w:r>
    </w:p>
    <w:p>
      <w:pPr>
        <w:pStyle w:val="FirstParagraph"/>
      </w:pPr>
      <w:r>
        <w:t xml:space="preserve">In</w:t>
      </w:r>
      <w:r>
        <w:t xml:space="preserve"> </w:t>
      </w:r>
      <w:r>
        <w:rPr>
          <w:bCs/>
          <w:b/>
        </w:rPr>
        <w:t xml:space="preserve">Kazakhstan Almaty</w:t>
      </w:r>
      <w:r>
        <w:t xml:space="preserve">, major universities such as Al-Farabi Kazakh National University and L.N. Gumilyov Eurasian National University serve as primary engines for physical research. Here, the physicist is not merely a researcher but also an educator shaping the next generation of scientists. The curriculum in these institutions emphasizes fundamental laws of nature, quantum mechanics, thermodynamics, and astrophysics.</w:t>
      </w:r>
    </w:p>
    <w:p>
      <w:pPr>
        <w:pStyle w:val="BodyText"/>
      </w:pPr>
      <w:r>
        <w:t xml:space="preserve">The</w:t>
      </w:r>
      <w:r>
        <w:t xml:space="preserve"> </w:t>
      </w:r>
      <w:r>
        <w:rPr>
          <w:bCs/>
          <w:b/>
        </w:rPr>
        <w:t xml:space="preserve">Physicist</w:t>
      </w:r>
      <w:r>
        <w:t xml:space="preserve"> </w:t>
      </w:r>
      <w:r>
        <w:t xml:space="preserve">in this context plays a crucial role in bridging the gap between abstract theory and local application. For instance, while studying particle physics or cosmology might seem distant from the daily lives of residents in</w:t>
      </w:r>
      <w:r>
        <w:t xml:space="preserve"> </w:t>
      </w:r>
      <w:r>
        <w:rPr>
          <w:bCs/>
          <w:b/>
        </w:rPr>
        <w:t xml:space="preserve">Kazakhstan Almaty</w:t>
      </w:r>
      <w:r>
        <w:t xml:space="preserve">, the technological spin-offs are tangible. Development of sensors, data analysis techniques, and computational models derived from physical research contributes to improvements in telecommunications, energy efficiency, and environmental monitoring across the country.</w:t>
      </w:r>
    </w:p>
    <w:bookmarkEnd w:id="21"/>
    <w:bookmarkStart w:id="22" w:name="X2e021e01761b7612ca240b1f1fe3197e403caaa"/>
    <w:p>
      <w:pPr>
        <w:pStyle w:val="Heading2"/>
      </w:pPr>
      <w:r>
        <w:t xml:space="preserve">Interdisciplinary Applications: Energy and Environment</w:t>
      </w:r>
    </w:p>
    <w:p>
      <w:pPr>
        <w:pStyle w:val="FirstParagraph"/>
      </w:pPr>
      <w:r>
        <w:t xml:space="preserve">Kazakhstan is rich in natural resources but also faces significant environmental challenges. The</w:t>
      </w:r>
      <w:r>
        <w:t xml:space="preserve"> </w:t>
      </w:r>
      <w:r>
        <w:rPr>
          <w:bCs/>
          <w:b/>
        </w:rPr>
        <w:t xml:space="preserve">Physicist</w:t>
      </w:r>
      <w:r>
        <w:t xml:space="preserve"> </w:t>
      </w:r>
      <w:r>
        <w:t xml:space="preserve">plays a critical role in addressing these issues through interdisciplinary work. In</w:t>
      </w:r>
      <w:r>
        <w:t xml:space="preserve"> </w:t>
      </w:r>
      <w:r>
        <w:rPr>
          <w:bCs/>
          <w:b/>
        </w:rPr>
        <w:t xml:space="preserve">Kazakhstan Almaty</w:t>
      </w:r>
      <w:r>
        <w:t xml:space="preserve">, there is a growing focus on renewable energy solutions, particularly solar and wind power, given the region's geography.</w:t>
      </w:r>
    </w:p>
    <w:p>
      <w:pPr>
        <w:pStyle w:val="BodyText"/>
      </w:pPr>
      <w:r>
        <w:t xml:space="preserve">Physicists are involved in optimizing photovoltaic cell efficiency and modeling wind patterns to maximize energy output. This work is vital for</w:t>
      </w:r>
      <w:r>
        <w:t xml:space="preserve"> </w:t>
      </w:r>
      <w:r>
        <w:rPr>
          <w:bCs/>
          <w:b/>
        </w:rPr>
        <w:t xml:space="preserve">Kazakhstan Almaty</w:t>
      </w:r>
      <w:r>
        <w:t xml:space="preserve">, which experiences extreme seasonal temperature variations. Furthermore, the study of atmospheric physics is crucial for understanding air quality in a rapidly urbanizing metropolis like</w:t>
      </w:r>
      <w:r>
        <w:t xml:space="preserve"> </w:t>
      </w:r>
      <w:r>
        <w:rPr>
          <w:bCs/>
          <w:b/>
        </w:rPr>
        <w:t xml:space="preserve">Kazakhstan Almaty</w:t>
      </w:r>
      <w:r>
        <w:t xml:space="preserve">. By applying physical principles to environmental data, these scientists provide policymakers with the evidence needed to create sustainable urban planning strategies.</w:t>
      </w:r>
    </w:p>
    <w:bookmarkEnd w:id="22"/>
    <w:bookmarkStart w:id="23" w:name="X104a708fbb1f8031b2096f864c9eb41e7290000"/>
    <w:p>
      <w:pPr>
        <w:pStyle w:val="Heading2"/>
      </w:pPr>
      <w:r>
        <w:t xml:space="preserve">The Technological Ecosystem and Innovation</w:t>
      </w:r>
    </w:p>
    <w:p>
      <w:pPr>
        <w:pStyle w:val="FirstParagraph"/>
      </w:pPr>
      <w:r>
        <w:t xml:space="preserve">In recent years,</w:t>
      </w:r>
      <w:r>
        <w:t xml:space="preserve"> </w:t>
      </w:r>
      <w:r>
        <w:rPr>
          <w:bCs/>
          <w:b/>
        </w:rPr>
        <w:t xml:space="preserve">Kazakhstan Almaty</w:t>
      </w:r>
      <w:r>
        <w:t xml:space="preserve"> </w:t>
      </w:r>
      <w:r>
        <w:t xml:space="preserve">has emerged as a tech hub in Central Asia. This shift has created new opportunities for physicists who wish to transition into the private sector. The rise of IT parks and innovation centers in</w:t>
      </w:r>
      <w:r>
        <w:t xml:space="preserve"> </w:t>
      </w:r>
      <w:r>
        <w:rPr>
          <w:bCs/>
          <w:b/>
        </w:rPr>
        <w:t xml:space="preserve">Kazakhstan Almaty</w:t>
      </w:r>
      <w:r>
        <w:t xml:space="preserve"> </w:t>
      </w:r>
      <w:r>
        <w:t xml:space="preserve">allows physicists to apply their problem-solving skills in software development, artificial intelligence, and hardware engineering.</w:t>
      </w:r>
    </w:p>
    <w:p>
      <w:pPr>
        <w:pStyle w:val="BodyText"/>
      </w:pPr>
      <w:r>
        <w:t xml:space="preserve">A</w:t>
      </w:r>
      <w:r>
        <w:t xml:space="preserve"> </w:t>
      </w:r>
      <w:r>
        <w:rPr>
          <w:bCs/>
          <w:b/>
        </w:rPr>
        <w:t xml:space="preserve">Physicist</w:t>
      </w:r>
      <w:r>
        <w:t xml:space="preserve"> </w:t>
      </w:r>
      <w:r>
        <w:t xml:space="preserve">trained in complex system modeling is highly valuable in the tech industry. Their ability to understand algorithms, data structures, and computational limits makes them ideal candidates for roles in data science and machine learning. In</w:t>
      </w:r>
      <w:r>
        <w:t xml:space="preserve"> </w:t>
      </w:r>
      <w:r>
        <w:rPr>
          <w:bCs/>
          <w:b/>
        </w:rPr>
        <w:t xml:space="preserve">Kazakhstan Almaty</w:t>
      </w:r>
      <w:r>
        <w:t xml:space="preserve">, this trend is accelerating, as local startups seek rigorous analytical minds to drive product development. This integration of physics into the digital economy highlights the versatility of the physicist’s skill set.</w:t>
      </w:r>
    </w:p>
    <w:bookmarkEnd w:id="23"/>
    <w:bookmarkStart w:id="24" w:name="X7fdf9e8f3a70be63221ac694e3a3d882414f5c1"/>
    <w:p>
      <w:pPr>
        <w:pStyle w:val="Heading2"/>
      </w:pPr>
      <w:r>
        <w:t xml:space="preserve">International Collaboration and Cultural Exchange</w:t>
      </w:r>
    </w:p>
    <w:p>
      <w:pPr>
        <w:pStyle w:val="FirstParagraph"/>
      </w:pPr>
      <w:r>
        <w:t xml:space="preserve">No scientist works in a vacuum. The</w:t>
      </w:r>
      <w:r>
        <w:t xml:space="preserve"> </w:t>
      </w:r>
      <w:r>
        <w:rPr>
          <w:bCs/>
          <w:b/>
        </w:rPr>
        <w:t xml:space="preserve">Physicist</w:t>
      </w:r>
      <w:r>
        <w:t xml:space="preserve"> </w:t>
      </w:r>
      <w:r>
        <w:t xml:space="preserve">in</w:t>
      </w:r>
      <w:r>
        <w:t xml:space="preserve"> </w:t>
      </w:r>
      <w:r>
        <w:rPr>
          <w:bCs/>
          <w:b/>
        </w:rPr>
        <w:t xml:space="preserve">Kazakhstan Almaty</w:t>
      </w:r>
      <w:r>
        <w:t xml:space="preserve"> </w:t>
      </w:r>
      <w:r>
        <w:t xml:space="preserve">benefits immensely from international collaboration. Institutions in</w:t>
      </w:r>
      <w:r>
        <w:t xml:space="preserve"> </w:t>
      </w:r>
      <w:r>
        <w:rPr>
          <w:bCs/>
          <w:b/>
        </w:rPr>
        <w:t xml:space="preserve">Kazakhstan Almaty</w:t>
      </w:r>
      <w:r>
        <w:t xml:space="preserve"> </w:t>
      </w:r>
      <w:r>
        <w:t xml:space="preserve">maintain partnerships with leading universities and research centers across Europe, Asia, and North America. These collaborations facilitate the exchange of knowledge, access to advanced equipment, and joint publication opportunities.</w:t>
      </w:r>
    </w:p>
    <w:p>
      <w:pPr>
        <w:pStyle w:val="BodyText"/>
      </w:pPr>
      <w:r>
        <w:t xml:space="preserve">Cultural diversity in</w:t>
      </w:r>
      <w:r>
        <w:t xml:space="preserve"> </w:t>
      </w:r>
      <w:r>
        <w:rPr>
          <w:bCs/>
          <w:b/>
        </w:rPr>
        <w:t xml:space="preserve">Kazakhstan Almaty</w:t>
      </w:r>
      <w:r>
        <w:t xml:space="preserve">, where East meets West, fosters a unique environment for scientific discourse. The</w:t>
      </w:r>
      <w:r>
        <w:t xml:space="preserve"> </w:t>
      </w:r>
      <w:r>
        <w:rPr>
          <w:bCs/>
          <w:b/>
        </w:rPr>
        <w:t xml:space="preserve">Physicist</w:t>
      </w:r>
      <w:r>
        <w:t xml:space="preserve"> </w:t>
      </w:r>
      <w:r>
        <w:t xml:space="preserve">here often serves as a cultural ambassador, promoting understanding through the universal language of science. Conferences held in</w:t>
      </w:r>
      <w:r>
        <w:t xml:space="preserve"> </w:t>
      </w:r>
      <w:r>
        <w:rPr>
          <w:bCs/>
          <w:b/>
        </w:rPr>
        <w:t xml:space="preserve">Kazakhstan Almaty</w:t>
      </w:r>
      <w:r>
        <w:t xml:space="preserve"> </w:t>
      </w:r>
      <w:r>
        <w:t xml:space="preserve">bring together minds from around the world, reinforcing the city’s status as a regional center for intellectual activity.</w:t>
      </w:r>
    </w:p>
    <w:bookmarkEnd w:id="24"/>
    <w:bookmarkStart w:id="25" w:name="challenges-and-future-outlook"/>
    <w:p>
      <w:pPr>
        <w:pStyle w:val="Heading2"/>
      </w:pPr>
      <w:r>
        <w:t xml:space="preserve">Challenges and Future Outlook</w:t>
      </w:r>
    </w:p>
    <w:p>
      <w:pPr>
        <w:pStyle w:val="FirstParagraph"/>
      </w:pPr>
      <w:r>
        <w:t xml:space="preserve">Despite progress, challenges remain. Funding constraints, brain drain (the migration of talented scientists to more established scientific hubs), and bureaucratic hurdles can impede progress. However, the government of Kazakhstan has recognized the importance of science-led development and is investing in infrastructure to support researchers.</w:t>
      </w:r>
    </w:p>
    <w:p>
      <w:pPr>
        <w:pStyle w:val="BodyText"/>
      </w:pPr>
      <w:r>
        <w:t xml:space="preserve">The future for the</w:t>
      </w:r>
      <w:r>
        <w:t xml:space="preserve"> </w:t>
      </w:r>
      <w:r>
        <w:rPr>
          <w:bCs/>
          <w:b/>
        </w:rPr>
        <w:t xml:space="preserve">Physicist</w:t>
      </w:r>
      <w:r>
        <w:t xml:space="preserve"> </w:t>
      </w:r>
      <w:r>
        <w:t xml:space="preserve">in</w:t>
      </w:r>
      <w:r>
        <w:t xml:space="preserve"> </w:t>
      </w:r>
      <w:r>
        <w:rPr>
          <w:bCs/>
          <w:b/>
        </w:rPr>
        <w:t xml:space="preserve">Kazakhstan Almaty</w:t>
      </w:r>
      <w:r>
        <w:t xml:space="preserve"> </w:t>
      </w:r>
      <w:r>
        <w:t xml:space="preserve">looks promising. With continued investment in education and technology, combined with a global push for sustainable solutions, physicists will be at the forefront of solving some of humanity’s most pressing problems. Whether it is through advancements in quantum computing, sustainable energy production, or space exploration initiatives linked to regional launch sites, the contribution of physicists will be indispensable.</w:t>
      </w:r>
    </w:p>
    <w:bookmarkEnd w:id="25"/>
    <w:bookmarkStart w:id="26" w:name="conclusion"/>
    <w:p>
      <w:pPr>
        <w:pStyle w:val="Heading2"/>
      </w:pPr>
      <w:r>
        <w:t xml:space="preserve">Conclusion</w:t>
      </w:r>
    </w:p>
    <w:p>
      <w:pPr>
        <w:pStyle w:val="FirstParagraph"/>
      </w:pPr>
      <w:r>
        <w:t xml:space="preserve">In conclusion, the figure of the</w:t>
      </w:r>
      <w:r>
        <w:t xml:space="preserve"> </w:t>
      </w:r>
      <w:r>
        <w:rPr>
          <w:bCs/>
          <w:b/>
        </w:rPr>
        <w:t xml:space="preserve">Physicist</w:t>
      </w:r>
      <w:r>
        <w:t xml:space="preserve"> </w:t>
      </w:r>
      <w:r>
        <w:t xml:space="preserve">in</w:t>
      </w:r>
      <w:r>
        <w:t xml:space="preserve"> </w:t>
      </w:r>
      <w:r>
        <w:rPr>
          <w:bCs/>
          <w:b/>
        </w:rPr>
        <w:t xml:space="preserve">Kazakhstan Almaty</w:t>
      </w:r>
      <w:r>
        <w:t xml:space="preserve"> </w:t>
      </w:r>
      <w:r>
        <w:t xml:space="preserve">is emblematic of a broader transformation occurring in Central Asia. From their roots in Soviet-era academic traditions to their current roles in modern tech innovation and environmental sustainability, physicists are driving change. They are educators, researchers, innovators, and global collaborators. As</w:t>
      </w:r>
      <w:r>
        <w:t xml:space="preserve"> </w:t>
      </w:r>
      <w:r>
        <w:rPr>
          <w:bCs/>
          <w:b/>
        </w:rPr>
        <w:t xml:space="preserve">Kazakhstan Almaty</w:t>
      </w:r>
      <w:r>
        <w:t xml:space="preserve"> </w:t>
      </w:r>
      <w:r>
        <w:t xml:space="preserve">continues to develop as a regional hub for science and technology, the impact of its physicists will only grow. They represent the intellectual vitality of the region and its commitment to a future built on knowledge, innovation, and international cooperation.</w:t>
      </w:r>
    </w:p>
    <w:p>
      <w:pPr>
        <w:pStyle w:val="BodyText"/>
      </w:pPr>
      <w:r>
        <w:t xml:space="preserve">The story of physics in</w:t>
      </w:r>
      <w:r>
        <w:t xml:space="preserve"> </w:t>
      </w:r>
      <w:r>
        <w:rPr>
          <w:bCs/>
          <w:b/>
        </w:rPr>
        <w:t xml:space="preserve">Kazakhstan Almaty</w:t>
      </w:r>
      <w:r>
        <w:t xml:space="preserve"> </w:t>
      </w:r>
      <w:r>
        <w:t xml:space="preserve">is not just about equations or experiments; it is about people striving for understanding in a complex world. It is a testament to the power of scientific inquiry to transcend borders and contribute to the betterment of society. As we look forward, the synergy between the dedicated physicist and the dynamic environment of</w:t>
      </w:r>
      <w:r>
        <w:t xml:space="preserve"> </w:t>
      </w:r>
      <w:r>
        <w:rPr>
          <w:bCs/>
          <w:b/>
        </w:rPr>
        <w:t xml:space="preserve">Kazakhstan Almaty</w:t>
      </w:r>
      <w:r>
        <w:t xml:space="preserve"> </w:t>
      </w:r>
      <w:r>
        <w:t xml:space="preserve">promises exciting discoveries ahead.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Kazakhstan Almaty: A Convergence of Heritage and Innovation</dc:title>
  <dc:creator/>
  <dc:language>en</dc:language>
  <cp:keywords/>
  <dcterms:created xsi:type="dcterms:W3CDTF">2026-07-29T06:31:11Z</dcterms:created>
  <dcterms:modified xsi:type="dcterms:W3CDTF">2026-07-29T06:31:11Z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