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Spirit</w:t>
      </w:r>
      <w:r>
        <w:t xml:space="preserve"> </w:t>
      </w:r>
      <w:r>
        <w:t xml:space="preserve">of</w:t>
      </w:r>
      <w:r>
        <w:t xml:space="preserve"> </w:t>
      </w:r>
      <w:r>
        <w:t xml:space="preserve">Inquiry: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bookmarkStart w:id="26" w:name="X2e4450f534f02e3c5f35368725657b22671ab23"/>
    <w:p>
      <w:pPr>
        <w:pStyle w:val="Heading1"/>
      </w:pPr>
      <w:r>
        <w:t xml:space="preserve">The Spirit of Inquiry:</w:t>
      </w:r>
      <w:r>
        <w:br/>
      </w:r>
      <w:r>
        <w:t xml:space="preserve">The Physicist in the Context of Myanmar Yangon</w:t>
      </w:r>
    </w:p>
    <w:p>
      <w:pPr>
        <w:pStyle w:val="FirstParagraph"/>
      </w:pPr>
      <w:r>
        <w:t xml:space="preserve">In the vast tapestry of human knowledge, few roles are as fundamental or as challenging as that of the</w:t>
      </w:r>
      <w:r>
        <w:t xml:space="preserve"> </w:t>
      </w:r>
      <w:r>
        <w:t xml:space="preserve">Physicist</w:t>
      </w:r>
      <w:r>
        <w:t xml:space="preserve">. This professional is not merely a calculator of numbers or a reciter of formulas; rather, they are the architects of reality’s understanding. They probe the invisible forces that bind atoms together and govern galaxies spinning in the void. However, science does not exist in a vacuum. It is deeply rooted in culture, geography, and history. When we examine the role and significance of the</w:t>
      </w:r>
      <w:r>
        <w:t xml:space="preserve"> </w:t>
      </w:r>
      <w:r>
        <w:t xml:space="preserve">Physicist</w:t>
      </w:r>
      <w:r>
        <w:t xml:space="preserve">, particularly within specific global contexts such as</w:t>
      </w:r>
      <w:r>
        <w:t xml:space="preserve"> </w:t>
      </w:r>
      <w:r>
        <w:t xml:space="preserve">Myanmar Yangon</w:t>
      </w:r>
      <w:r>
        <w:t xml:space="preserve">, we uncover a narrative of resilience, adaptation, and profound potential. This essay explores how the principles of physics intersect with the unique socio-cultural fabric of Yangon, illustrating why the cultivation of scientific thought is vital for this historic city.</w:t>
      </w:r>
    </w:p>
    <w:bookmarkStart w:id="20" w:name="the-universal-language-and-local-roots"/>
    <w:p>
      <w:pPr>
        <w:pStyle w:val="Heading2"/>
      </w:pPr>
      <w:r>
        <w:t xml:space="preserve">The Universal Language and Local Roots</w:t>
      </w:r>
    </w:p>
    <w:p>
      <w:pPr>
        <w:pStyle w:val="FirstParagraph"/>
      </w:pPr>
      <w:r>
        <w:t xml:space="preserve">Physics is often described as a universal language. The laws that govern gravity in Tokyo are identical to those in London or</w:t>
      </w:r>
      <w:r>
        <w:t xml:space="preserve"> </w:t>
      </w:r>
      <w:r>
        <w:t xml:space="preserve">Myanmar Yangon</w:t>
      </w:r>
      <w:r>
        <w:t xml:space="preserve">. For the dedicated physicist, this universality provides a sense of global belonging. Yet, the practice of science is inherently local. It requires infrastructure, education systems, and societal support that vary wildly from region to region. In</w:t>
      </w:r>
      <w:r>
        <w:t xml:space="preserve"> </w:t>
      </w:r>
      <w:r>
        <w:t xml:space="preserve">Myanmar Yangon</w:t>
      </w:r>
      <w:r>
        <w:t xml:space="preserve">, a city known for its golden pagodas and colonial architecture standing in contrast to modern development, the physicist faces a unique set of challenges and opportunities. The physicist here is not just studying nature; they are often engaged in the delicate task of integrating global scientific standards with local resources and cultural values.</w:t>
      </w:r>
    </w:p>
    <w:p>
      <w:pPr>
        <w:pStyle w:val="BodyText"/>
      </w:pPr>
      <w:r>
        <w:t xml:space="preserve">The city of Yangon serves as a critical hub for intellectual exchange in Southeast Asia. As one of the largest cities in Myanmar, it hosts several universities where budding scientists begin their journey. For a physicist working or studying here, the environment is one of dynamic contrast. The humidity and heat are physical constants to be measured and understood, just like temperature and pressure in a laboratory experiment. But beyond the physical environment lies a social landscape that demands adaptability. The modern physicist in Yangon must navigate bureaucratic hurdles, limited resources for high-end equipment, but also a vibrant community eager for progress.</w:t>
      </w:r>
    </w:p>
    <w:bookmarkEnd w:id="20"/>
    <w:bookmarkStart w:id="21" w:name="X61aeeef2c065f469b45664242b0a37d8329aa75"/>
    <w:p>
      <w:pPr>
        <w:pStyle w:val="Heading2"/>
      </w:pPr>
      <w:r>
        <w:t xml:space="preserve">Education as the Foundation of Physical Science</w:t>
      </w:r>
    </w:p>
    <w:p>
      <w:pPr>
        <w:pStyle w:val="FirstParagraph"/>
      </w:pPr>
      <w:r>
        <w:t xml:space="preserve">The backbone of any scientific profession is education. In</w:t>
      </w:r>
      <w:r>
        <w:t xml:space="preserve"> </w:t>
      </w:r>
      <w:r>
        <w:t xml:space="preserve">Myanmar Yangon</w:t>
      </w:r>
      <w:r>
        <w:t xml:space="preserve">, the push to strengthen science, technology, engineering, and mathematics (STEM) has become increasingly prominent. The role of the physicist extends beyond research into mentorship. University lecturers in Yangon are often seen as both scientists and nation-builders. They are tasked with inspiring a new generation to look at the world through a lens of empirical evidence and critical thinking.</w:t>
      </w:r>
    </w:p>
    <w:p>
      <w:pPr>
        <w:pStyle w:val="BodyText"/>
      </w:pPr>
      <w:r>
        <w:t xml:space="preserve">In classrooms across Yangon, the physicist teaches more than Newton’s laws or quantum mechanics; they teach resilience. They demonstrate how theoretical concepts can solve practical local problems. For instance, understanding fluid dynamics might help in managing water resources during monsoon seasons, a critical issue for the region. By connecting abstract physics to tangible realities in</w:t>
      </w:r>
      <w:r>
        <w:t xml:space="preserve"> </w:t>
      </w:r>
      <w:r>
        <w:t xml:space="preserve">Myanmar Yangon</w:t>
      </w:r>
      <w:r>
        <w:t xml:space="preserve">, educators make the subject accessible and relevant. This pedagogical shift is crucial for transforming the perception of science from an elite pursuit to a tool for communal development.</w:t>
      </w:r>
    </w:p>
    <w:bookmarkEnd w:id="21"/>
    <w:bookmarkStart w:id="22" w:name="Xaaf7d23e6769d6f635f7139f183675377a8d803"/>
    <w:p>
      <w:pPr>
        <w:pStyle w:val="Heading2"/>
      </w:pPr>
      <w:r>
        <w:t xml:space="preserve">Challenges and Innovation in Resource-Limited Settings</w:t>
      </w:r>
    </w:p>
    <w:p>
      <w:pPr>
        <w:pStyle w:val="FirstParagraph"/>
      </w:pPr>
      <w:r>
        <w:t xml:space="preserve">No discussion on the physicist in this region would be complete without addressing the challenges of resource constraints. High-end particle accelerators or advanced computational clusters are not commonplace. However, necessity is often the mother of invention. Physicists in</w:t>
      </w:r>
      <w:r>
        <w:t xml:space="preserve"> </w:t>
      </w:r>
      <w:r>
        <w:t xml:space="preserve">Myanmar Yangon</w:t>
      </w:r>
      <w:r>
        <w:t xml:space="preserve"> </w:t>
      </w:r>
      <w:r>
        <w:t xml:space="preserve">have demonstrated remarkable ingenuity in adapting low-cost technologies to perform meaningful research. This spirit of innovation mirrors the historical resilience of the people themselves.</w:t>
      </w:r>
    </w:p>
    <w:p>
      <w:pPr>
        <w:pStyle w:val="BodyText"/>
      </w:pPr>
      <w:r>
        <w:t xml:space="preserve">Furthermore, digital connectivity has changed the landscape for physicists globally, and Yangon is no exception. Online collaboration platforms allow scientists in Yangon to work alongside peers in Europe or North America on equal footing regarding intellectual contribution. This democratization of knowledge means that a brilliant theoretical physics student in Yangon can contribute to global discussions on cosmology or material science without needing expensive local laboratories for every phase of their work. The internet bridges the physical gap, allowing the</w:t>
      </w:r>
      <w:r>
        <w:t xml:space="preserve"> </w:t>
      </w:r>
      <w:r>
        <w:t xml:space="preserve">Physicist</w:t>
      </w:r>
      <w:r>
        <w:t xml:space="preserve"> </w:t>
      </w:r>
      <w:r>
        <w:t xml:space="preserve">to be globally connected while remaining locally grounded.</w:t>
      </w:r>
    </w:p>
    <w:bookmarkEnd w:id="22"/>
    <w:bookmarkStart w:id="23" w:name="cultural-harmony-and-scientific-inquiry"/>
    <w:p>
      <w:pPr>
        <w:pStyle w:val="Heading2"/>
      </w:pPr>
      <w:r>
        <w:t xml:space="preserve">Cultural Harmony and Scientific Inquiry</w:t>
      </w:r>
    </w:p>
    <w:p>
      <w:pPr>
        <w:pStyle w:val="FirstParagraph"/>
      </w:pPr>
      <w:r>
        <w:t xml:space="preserve">An often overlooked aspect of scientific practice is its relationship with culture. In Myanmar, Buddhist philosophy and respect for nature are deeply ingrained. Interestingly, there are synergies between modern physics and traditional philosophical views on the interconnectedness of all things. The physicist in Yangon can serve as a bridge, explaining how scientific discovery enhances our appreciation of the natural world rather than diminishing it through materialism. By framing physics within a context that respects local spiritual and cultural norms, the</w:t>
      </w:r>
      <w:r>
        <w:t xml:space="preserve"> </w:t>
      </w:r>
      <w:r>
        <w:t xml:space="preserve">Physicist</w:t>
      </w:r>
      <w:r>
        <w:t xml:space="preserve"> </w:t>
      </w:r>
      <w:r>
        <w:t xml:space="preserve">gains broader societal support.</w:t>
      </w:r>
    </w:p>
    <w:p>
      <w:pPr>
        <w:pStyle w:val="BodyText"/>
      </w:pPr>
      <w:r>
        <w:t xml:space="preserve">This cultural integration is vital for public engagement. When science is viewed as compatible with local values, communities are more likely to support initiatives related to environmental protection, renewable energy, and health technologies—all of which rely heavily on physics. In</w:t>
      </w:r>
      <w:r>
        <w:t xml:space="preserve"> </w:t>
      </w:r>
      <w:r>
        <w:t xml:space="preserve">Myanmar Yangon</w:t>
      </w:r>
      <w:r>
        <w:t xml:space="preserve">, this dialogue between tradition and modernity creates a fertile ground for sustainable development.</w:t>
      </w:r>
    </w:p>
    <w:bookmarkEnd w:id="23"/>
    <w:bookmarkStart w:id="24" w:name="X929324d201d9fb3959b717c05b42038f0c4e1de"/>
    <w:p>
      <w:pPr>
        <w:pStyle w:val="Heading2"/>
      </w:pPr>
      <w:r>
        <w:t xml:space="preserve">The Future: A Physics-Led Development Path</w:t>
      </w:r>
    </w:p>
    <w:p>
      <w:pPr>
        <w:pStyle w:val="FirstParagraph"/>
      </w:pPr>
      <w:r>
        <w:t xml:space="preserve">Looking forward, the trajectory of</w:t>
      </w:r>
      <w:r>
        <w:t xml:space="preserve"> </w:t>
      </w:r>
      <w:r>
        <w:t xml:space="preserve">Myanmar Yangon</w:t>
      </w:r>
      <w:r>
        <w:t xml:space="preserve">'s development will likely depend on its embrace of technology and science. As the city urbanizes rapidly, issues such as energy efficiency, transportation logistics, and environmental sustainability become pressing. The physicist is at the forefront of solving these problems. Whether through developing more efficient solar grids for power distribution or applying acoustic physics to improve urban planning noise pollution control, the applications are vast.</w:t>
      </w:r>
    </w:p>
    <w:p>
      <w:pPr>
        <w:pStyle w:val="BodyText"/>
      </w:pPr>
      <w:r>
        <w:t xml:space="preserve">Moreover, international cooperation plays a huge role. As Myanmar re-engages with the global community, there is an increasing demand for local experts who can navigate both scientific and cultural landscapes. The physicist in Yangon becomes a diplomat of knowledge, facilitating joint ventures and research projects that bring funding and expertise into the country while showcasing local talent to the world.</w:t>
      </w:r>
    </w:p>
    <w:bookmarkEnd w:id="24"/>
    <w:bookmarkStart w:id="25" w:name="conclusion"/>
    <w:p>
      <w:pPr>
        <w:pStyle w:val="Heading2"/>
      </w:pPr>
      <w:r>
        <w:t xml:space="preserve">Conclusion</w:t>
      </w:r>
    </w:p>
    <w:p>
      <w:pPr>
        <w:pStyle w:val="FirstParagraph"/>
      </w:pPr>
      <w:r>
        <w:t xml:space="preserve">In conclusion, the identity of the physicist is multifaceted. While their primary duty is to understand the fundamental laws of nature, their impact is measured by how they apply this knowledge within their specific societal context. In</w:t>
      </w:r>
      <w:r>
        <w:t xml:space="preserve"> </w:t>
      </w:r>
      <w:r>
        <w:t xml:space="preserve">Myanmar Yangon</w:t>
      </w:r>
      <w:r>
        <w:t xml:space="preserve">, the physicist stands as a figure of hope and progress. They operate in an environment rich with history but eager for modernization. Through rigorous education, innovative adaptation to resource constraints, and harmonious integration with local culture, they contribute significantly to the city’s growth.</w:t>
      </w:r>
    </w:p>
    <w:p>
      <w:pPr>
        <w:pStyle w:val="BodyText"/>
      </w:pPr>
      <w:r>
        <w:t xml:space="preserve">The story of the physicist in Yangon is not just about atoms or energy; it is about human potential. It reflects a determination to seek truth and apply it for the betterment of society. As Myanmar continues its journey toward modernization, the role of these scientific pioneers will only grow more significant. They are the navigators charting a course through complex physical realities to build a stable, prosperous future for</w:t>
      </w:r>
      <w:r>
        <w:t xml:space="preserve"> </w:t>
      </w:r>
      <w:r>
        <w:t xml:space="preserve">Myanmar Yangon</w:t>
      </w:r>
      <w:r>
        <w:t xml:space="preserve">. Thus, supporting and empowering physicists in this region is not merely an academic exercise; it is an investment in the intellectual and physical infrastructure of one of Asia’s most dynamic cities.</w:t>
      </w:r>
    </w:p>
    <w:p>
      <w:pPr>
        <w:pStyle w:val="BodyText"/>
      </w:pPr>
      <w:r>
        <w:t xml:space="preserve">© 2023 Educational Essay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Spirit of Inquiry: The Physicist in the Context of Myanmar Yangon</dc:title>
  <dc:creator/>
  <dc:language>en</dc:language>
  <cp:keywords/>
  <dcterms:created xsi:type="dcterms:W3CDTF">2026-07-29T10:59:47Z</dcterms:created>
  <dcterms:modified xsi:type="dcterms:W3CDTF">2026-07-29T10:59:47Z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