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Physicist</w:t>
      </w:r>
      <w:r>
        <w:t xml:space="preserve"> </w:t>
      </w:r>
      <w:r>
        <w:t xml:space="preserve">in</w:t>
      </w:r>
      <w:r>
        <w:t xml:space="preserve"> </w:t>
      </w:r>
      <w:r>
        <w:t xml:space="preserve">Nepal</w:t>
      </w:r>
      <w:r>
        <w:t xml:space="preserve"> </w:t>
      </w:r>
      <w:r>
        <w:t xml:space="preserve">Kathmandu:</w:t>
      </w:r>
      <w:r>
        <w:t xml:space="preserve"> </w:t>
      </w:r>
      <w:r>
        <w:t xml:space="preserve">Bridging</w:t>
      </w:r>
      <w:r>
        <w:t xml:space="preserve"> </w:t>
      </w:r>
      <w:r>
        <w:t xml:space="preserve">Ancient</w:t>
      </w:r>
      <w:r>
        <w:t xml:space="preserve"> </w:t>
      </w:r>
      <w:r>
        <w:t xml:space="preserve">Wisdom</w:t>
      </w:r>
      <w:r>
        <w:t xml:space="preserve"> </w:t>
      </w:r>
      <w:r>
        <w:t xml:space="preserve">and</w:t>
      </w:r>
      <w:r>
        <w:t xml:space="preserve"> </w:t>
      </w:r>
      <w:r>
        <w:t xml:space="preserve">Modern</w:t>
      </w:r>
      <w:r>
        <w:t xml:space="preserve"> </w:t>
      </w:r>
      <w:r>
        <w:t xml:space="preserve">Science</w:t>
      </w:r>
    </w:p>
    <w:bookmarkStart w:id="25" w:name="Xa4cb169dcaafb31efda3cbbfadf995c8582f105"/>
    <w:p>
      <w:pPr>
        <w:pStyle w:val="Heading1"/>
      </w:pPr>
      <w:r>
        <w:t xml:space="preserve">The Physicist in Nepal Kathmandu: Bridging Ancient Wisdom and Modern Science</w:t>
      </w:r>
    </w:p>
    <w:p>
      <w:pPr>
        <w:pStyle w:val="FirstParagraph"/>
      </w:pPr>
      <w:r>
        <w:t xml:space="preserve">In the heart of the Himalayas, where the air is thin and the views are boundless, lies a city that serves as both a spiritual sanctuary and an emerging intellectual hub. This is</w:t>
      </w:r>
      <w:r>
        <w:t xml:space="preserve"> </w:t>
      </w:r>
      <w:r>
        <w:rPr>
          <w:bCs/>
          <w:b/>
        </w:rPr>
        <w:t xml:space="preserve">Nepal Kathmandu</w:t>
      </w:r>
      <w:r>
        <w:t xml:space="preserve">, a place where ancient temples touch the clouds and modern technology begins to ripple through traditional streets. Within this unique geographical and cultural context, the figure of the</w:t>
      </w:r>
      <w:r>
        <w:t xml:space="preserve"> </w:t>
      </w:r>
      <w:r>
        <w:rPr>
          <w:bCs/>
          <w:b/>
        </w:rPr>
        <w:t xml:space="preserve">Physicist</w:t>
      </w:r>
      <w:r>
        <w:t xml:space="preserve"> </w:t>
      </w:r>
      <w:r>
        <w:t xml:space="preserve">emerges not merely as a scientist studying matter and energy, but as a critical bridge between the profound philosophical inquiries of Eastern thought and the empirical rigors of Western science.</w:t>
      </w:r>
    </w:p>
    <w:bookmarkStart w:id="20" w:name="the-context-nepal-kathmandu"/>
    <w:p>
      <w:pPr>
        <w:pStyle w:val="Heading2"/>
      </w:pPr>
      <w:r>
        <w:t xml:space="preserve">The Context: Nepal Kathmandu</w:t>
      </w:r>
    </w:p>
    <w:p>
      <w:pPr>
        <w:pStyle w:val="FirstParagraph"/>
      </w:pPr>
      <w:r>
        <w:t xml:space="preserve">To understand the role of science in this region, one must first appreciate the specific environment of</w:t>
      </w:r>
      <w:r>
        <w:t xml:space="preserve"> </w:t>
      </w:r>
      <w:r>
        <w:rPr>
          <w:bCs/>
          <w:b/>
        </w:rPr>
        <w:t xml:space="preserve">Nepal Kathmandu</w:t>
      </w:r>
      <w:r>
        <w:t xml:space="preserve">. The capital city is a labyrinth of history, housing UNESCO World Heritage sites that have stood for millennia. It is a place where Hinduism and Buddhism coexist with animistic traditions, creating a society deeply attuned to the cycles of nature, time, and consciousness. For centuries, scholars in this region engaged in debates regarding the nature of reality through metaphysical lenses rather than experimental ones.</w:t>
      </w:r>
    </w:p>
    <w:p>
      <w:pPr>
        <w:pStyle w:val="BodyText"/>
      </w:pPr>
      <w:r>
        <w:t xml:space="preserve">However, as</w:t>
      </w:r>
      <w:r>
        <w:t xml:space="preserve"> </w:t>
      </w:r>
      <w:r>
        <w:rPr>
          <w:bCs/>
          <w:b/>
        </w:rPr>
        <w:t xml:space="preserve">Nepal Kathmandu</w:t>
      </w:r>
      <w:r>
        <w:t xml:space="preserve"> </w:t>
      </w:r>
      <w:r>
        <w:t xml:space="preserve">opens up to globalization through improved connectivity and digital infrastructure, there is a growing demand for scientific literacy. The challenges faced by the nation—from earthquake-resistant structural engineering to climate change impacts on the glaciers—are not abstract problems. They are immediate physical realities that require the expertise of physicists. Thus, the</w:t>
      </w:r>
      <w:r>
        <w:t xml:space="preserve"> </w:t>
      </w:r>
      <w:r>
        <w:rPr>
          <w:bCs/>
          <w:b/>
        </w:rPr>
        <w:t xml:space="preserve">Physicist</w:t>
      </w:r>
      <w:r>
        <w:t xml:space="preserve"> </w:t>
      </w:r>
      <w:r>
        <w:t xml:space="preserve">in this context becomes a public servant of sorts, offering solutions grounded in data and natural laws.</w:t>
      </w:r>
    </w:p>
    <w:bookmarkEnd w:id="20"/>
    <w:bookmarkStart w:id="21" w:name="the-role-of-the-physicist"/>
    <w:p>
      <w:pPr>
        <w:pStyle w:val="Heading2"/>
      </w:pPr>
      <w:r>
        <w:t xml:space="preserve">The Role of the Physicist</w:t>
      </w:r>
    </w:p>
    <w:p>
      <w:pPr>
        <w:pStyle w:val="FirstParagraph"/>
      </w:pPr>
      <w:r>
        <w:t xml:space="preserve">The modern</w:t>
      </w:r>
      <w:r>
        <w:t xml:space="preserve"> </w:t>
      </w:r>
      <w:r>
        <w:rPr>
          <w:bCs/>
          <w:b/>
        </w:rPr>
        <w:t xml:space="preserve">Physicist</w:t>
      </w:r>
      <w:r>
        <w:t xml:space="preserve">, particularly one working or studying within the academic institutions of Kathmandu, faces a dual mandate. On one hand, they must master the universal language of mathematics and theoretical frameworks that govern everything from quantum mechanics to cosmology. On the other hand, they must contextualize this knowledge for a society that may not have immediate access to high-tech laboratories or advanced computational resources.</w:t>
      </w:r>
    </w:p>
    <w:p>
      <w:pPr>
        <w:pStyle w:val="BodyText"/>
      </w:pPr>
      <w:r>
        <w:t xml:space="preserve">In universities across Kathmandu, young minds are being introduced to the fundamental forces of nature. These future</w:t>
      </w:r>
      <w:r>
        <w:t xml:space="preserve"> </w:t>
      </w:r>
      <w:r>
        <w:rPr>
          <w:bCs/>
          <w:b/>
        </w:rPr>
        <w:t xml:space="preserve">Physicist</w:t>
      </w:r>
      <w:r>
        <w:t xml:space="preserve"> </w:t>
      </w:r>
      <w:r>
        <w:t xml:space="preserve">professionals are learning that physics is not just about equations; it is about understanding the resilience of materials during seismic activities, which is crucial for a country situated on tectonic fault lines. They study fluid dynamics to better manage water resources in the Himalayan watersheds, ensuring sustainable hydroelectric power generation—a vital component of Nepal’s economy.</w:t>
      </w:r>
    </w:p>
    <w:bookmarkEnd w:id="21"/>
    <w:bookmarkStart w:id="22" w:name="bridging-philosophy-and-physics"/>
    <w:p>
      <w:pPr>
        <w:pStyle w:val="Heading2"/>
      </w:pPr>
      <w:r>
        <w:t xml:space="preserve">Bridging Philosophy and Physics</w:t>
      </w:r>
    </w:p>
    <w:p>
      <w:pPr>
        <w:pStyle w:val="FirstParagraph"/>
      </w:pPr>
      <w:r>
        <w:rPr>
          <w:bCs/>
          <w:b/>
        </w:rPr>
        <w:t xml:space="preserve">Note:</w:t>
      </w:r>
      <w:r>
        <w:t xml:space="preserve"> </w:t>
      </w:r>
      <w:r>
        <w:t xml:space="preserve">The intersection of Eastern philosophy and quantum physics is a topic of significant interest in intellectual circles in Nepal. Many scholars argue that the non-dualistic views found in Advaita Vedanta or Buddhist Madhyamaka philosophy resonate with the counter-intuitive findings of quantum mechanics.</w:t>
      </w:r>
    </w:p>
    <w:p>
      <w:pPr>
        <w:pStyle w:val="BodyText"/>
      </w:pPr>
      <w:r>
        <w:t xml:space="preserve">This is where the discourse becomes particularly fascinating. In</w:t>
      </w:r>
      <w:r>
        <w:t xml:space="preserve"> </w:t>
      </w:r>
      <w:r>
        <w:rPr>
          <w:bCs/>
          <w:b/>
        </w:rPr>
        <w:t xml:space="preserve">Nepal Kathmandu</w:t>
      </w:r>
      <w:r>
        <w:t xml:space="preserve">, dialogues are increasingly held between monks, philosophers, and physicists. The question arises: Can the ancient meditative practices that explore the nature of consciousness provide insights into observer effects in quantum experiments? While skeptics may dismiss these connections as mystical rather than scientific, proponents argue that they offer a holistic approach to knowledge.</w:t>
      </w:r>
    </w:p>
    <w:p>
      <w:pPr>
        <w:pStyle w:val="BodyText"/>
      </w:pPr>
      <w:r>
        <w:t xml:space="preserve">The</w:t>
      </w:r>
      <w:r>
        <w:t xml:space="preserve"> </w:t>
      </w:r>
      <w:r>
        <w:rPr>
          <w:bCs/>
          <w:b/>
        </w:rPr>
        <w:t xml:space="preserve">Physicist</w:t>
      </w:r>
      <w:r>
        <w:t xml:space="preserve"> </w:t>
      </w:r>
      <w:r>
        <w:t xml:space="preserve">in this environment often finds themselves acting as an interpreter. They must translate complex scientific concepts into narratives that resonate with the local cultural fabric. By doing so, they validate both the scientific method and the rich intellectual heritage of Nepal. This interdisciplinary approach fosters a unique kind of science communication that is inclusive and culturally relevant.</w:t>
      </w:r>
    </w:p>
    <w:bookmarkEnd w:id="22"/>
    <w:bookmarkStart w:id="23" w:name="challenges-and-opportunities"/>
    <w:p>
      <w:pPr>
        <w:pStyle w:val="Heading2"/>
      </w:pPr>
      <w:r>
        <w:t xml:space="preserve">Challenges and Opportunities</w:t>
      </w:r>
    </w:p>
    <w:p>
      <w:pPr>
        <w:pStyle w:val="FirstParagraph"/>
      </w:pPr>
      <w:r>
        <w:t xml:space="preserve">The path for a</w:t>
      </w:r>
      <w:r>
        <w:t xml:space="preserve"> </w:t>
      </w:r>
      <w:r>
        <w:rPr>
          <w:bCs/>
          <w:b/>
        </w:rPr>
        <w:t xml:space="preserve">Physicist</w:t>
      </w:r>
      <w:r>
        <w:t xml:space="preserve"> </w:t>
      </w:r>
      <w:r>
        <w:t xml:space="preserve">in Kathmandu is not without its obstacles. Funding for research, access to advanced laboratory equipment, and the brain drain of talented students seeking opportunities abroad are persistent challenges. However, these challenges also present opportunities for innovation. Limited resources often force creativity, leading to low-cost experiments and community-based scientific projects.</w:t>
      </w:r>
    </w:p>
    <w:p>
      <w:pPr>
        <w:pStyle w:val="BodyText"/>
      </w:pPr>
      <w:r>
        <w:t xml:space="preserve">Furthermore, the digital age has democratized access to information. Students in remote parts of Nepal can now access lectures from top global universities. This connectivity allows the emerging generation of</w:t>
      </w:r>
      <w:r>
        <w:t xml:space="preserve"> </w:t>
      </w:r>
      <w:r>
        <w:rPr>
          <w:bCs/>
          <w:b/>
        </w:rPr>
        <w:t xml:space="preserve">Physicist</w:t>
      </w:r>
      <w:r>
        <w:t xml:space="preserve">s in Kathmandu to collaborate with peers worldwide, contributing to international research projects while remaining rooted in their local context.</w:t>
      </w:r>
    </w:p>
    <w:bookmarkEnd w:id="23"/>
    <w:bookmarkStart w:id="24" w:name="Xb3f92198416022f8ebdbaac5b2c01f37e379fb0"/>
    <w:p>
      <w:pPr>
        <w:pStyle w:val="Heading2"/>
      </w:pPr>
      <w:r>
        <w:t xml:space="preserve">Conclusion: A Future Forged in Light and Matter</w:t>
      </w:r>
    </w:p>
    <w:p>
      <w:pPr>
        <w:pStyle w:val="FirstParagraph"/>
      </w:pPr>
      <w:r>
        <w:t xml:space="preserve">The story of the</w:t>
      </w:r>
      <w:r>
        <w:t xml:space="preserve"> </w:t>
      </w:r>
      <w:r>
        <w:rPr>
          <w:bCs/>
          <w:b/>
        </w:rPr>
        <w:t xml:space="preserve">Physicist</w:t>
      </w:r>
      <w:r>
        <w:t xml:space="preserve"> </w:t>
      </w:r>
      <w:r>
        <w:t xml:space="preserve">in</w:t>
      </w:r>
      <w:r>
        <w:t xml:space="preserve"> </w:t>
      </w:r>
      <w:r>
        <w:rPr>
          <w:bCs/>
          <w:b/>
        </w:rPr>
        <w:t xml:space="preserve">Nepal Kathmandu</w:t>
      </w:r>
      <w:r>
        <w:t xml:space="preserve"> </w:t>
      </w:r>
      <w:r>
        <w:t xml:space="preserve">is still being written. It is a narrative that moves beyond the isolation of traditional science into a realm where education, culture, and practical application intersect. As Nepal continues to develop its infrastructure and educational systems, the demand for scientific expertise will only grow.</w:t>
      </w:r>
    </w:p>
    <w:p>
      <w:pPr>
        <w:pStyle w:val="BodyText"/>
      </w:pPr>
      <w:r>
        <w:t xml:space="preserve">The</w:t>
      </w:r>
      <w:r>
        <w:t xml:space="preserve"> </w:t>
      </w:r>
      <w:r>
        <w:rPr>
          <w:bCs/>
          <w:b/>
        </w:rPr>
        <w:t xml:space="preserve">Physicist</w:t>
      </w:r>
      <w:r>
        <w:t xml:space="preserve"> </w:t>
      </w:r>
      <w:r>
        <w:t xml:space="preserve">will play a pivotal role in shaping this future. They will be the engineers designing safer buildings, the environmentalists monitoring climate change, and the educators inspiring the next generation to look at the stars with curiosity rather than just reverence. In doing so, they honor both their profession and their home.</w:t>
      </w:r>
    </w:p>
    <w:p>
      <w:pPr>
        <w:pStyle w:val="BodyText"/>
      </w:pPr>
      <w:r>
        <w:t xml:space="preserve">Ultimately, whether analyzing subatomic particles or calculating seismic loads for a bridge in Thamel or Patan, the</w:t>
      </w:r>
      <w:r>
        <w:t xml:space="preserve"> </w:t>
      </w:r>
      <w:r>
        <w:rPr>
          <w:bCs/>
          <w:b/>
        </w:rPr>
        <w:t xml:space="preserve">Physicist</w:t>
      </w:r>
      <w:r>
        <w:t xml:space="preserve"> </w:t>
      </w:r>
      <w:r>
        <w:t xml:space="preserve">serves humanity. In the vibrant city of</w:t>
      </w:r>
      <w:r>
        <w:t xml:space="preserve"> </w:t>
      </w:r>
      <w:r>
        <w:rPr>
          <w:bCs/>
          <w:b/>
        </w:rPr>
        <w:t xml:space="preserve">Nepal Kathmandu</w:t>
      </w:r>
      <w:r>
        <w:t xml:space="preserve">, this service takes on a special significance. It represents a harmonious blend of ancient wisdom and modern inquiry, proving that science is not just a Western construct but a universal human endeavor that thrives in every corner of the globe, including the shadow of Everest.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Physicist in Nepal Kathmandu: Bridging Ancient Wisdom and Modern Science</dc:title>
  <dc:creator/>
  <dc:language>en</dc:language>
  <cp:keywords/>
  <dcterms:created xsi:type="dcterms:W3CDTF">2026-07-29T08:27:20Z</dcterms:created>
  <dcterms:modified xsi:type="dcterms:W3CDTF">2026-07-29T08:27:20Z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