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--&gt;</w:t>
      </w:r>
    </w:p>
    <w:bookmarkStart w:id="26" w:name="X020af2406822a3205c16ec88f0e4ed3509162cc"/>
    <w:p>
      <w:pPr>
        <w:pStyle w:val="Heading1"/>
      </w:pPr>
      <w:r>
        <w:t xml:space="preserve">The Legacy of Light and Logic in Russia Saint Petersburg</w:t>
      </w:r>
    </w:p>
    <w:p>
      <w:pPr>
        <w:pStyle w:val="FirstParagraph"/>
      </w:pPr>
      <w:r>
        <w:t xml:space="preserve">In the annals of scientific history, few cities have cast as long and illuminating a shadow upon the discipline of Physics as Russia Saint Petersburg. This metropolis, perched on the banks of the Neva River, is not merely a geographical location but a spiritual and intellectual crucible where abstract theories were forged into tangible realities. To understand the modern world's comprehension of energy, matter, and time, one must traverse the cobblestone streets of this historic city and pay homage to its profound connection to the role of the</w:t>
      </w:r>
      <w:r>
        <w:t xml:space="preserve"> </w:t>
      </w:r>
      <w:r>
        <w:rPr>
          <w:bCs/>
          <w:b/>
        </w:rPr>
        <w:t xml:space="preserve">Physicist</w:t>
      </w:r>
      <w:r>
        <w:t xml:space="preserve">. Here, in Russia Saint Petersburg, science has always been viewed not as a solitary pursuit but as a collective endeavor rooted in rigorous intellectual tradition.</w:t>
      </w:r>
    </w:p>
    <w:bookmarkStart w:id="20" w:name="Xfc4c4ba2c60408bda29a5c9d7c8a8432c98057a"/>
    <w:p>
      <w:pPr>
        <w:pStyle w:val="Heading2"/>
      </w:pPr>
      <w:r>
        <w:t xml:space="preserve">The Historical Foundation: A City of Scientific Pioneers</w:t>
      </w:r>
    </w:p>
    <w:p>
      <w:pPr>
        <w:pStyle w:val="FirstParagraph"/>
      </w:pPr>
      <w:r>
        <w:t xml:space="preserve">The story begins in the early eighteenth century when Tsar Peter the Great established Russia Saint Petersburg as his "Window to the West." This vision included the creation of a center for learning and science, leading to the founding of what is now known as St. Petersburg State University. It was within these halls that Russian physics began to take shape. The city became home to some of the most formidable minds in history, including Mikhail Lomonosov, who laid the groundwork for physical chemistry and thermodynamics long before such disciplines were formally recognized in Europe.</w:t>
      </w:r>
    </w:p>
    <w:p>
      <w:pPr>
        <w:pStyle w:val="BodyText"/>
      </w:pPr>
      <w:r>
        <w:t xml:space="preserve">However, it is often the twentieth century that defines the global perception of Russian physics. During this era, Russia Saint Petersburg (then known as Petrograd and later Leningrad) became a beacon of quantum mechanics and theoretical physics despite political turmoil and war. The intellectual environment fostered by institutions like the Leningrad Physico-Technical Institute created an ecosystem where brilliance could flourish under extreme pressure. In this context, the</w:t>
      </w:r>
      <w:r>
        <w:t xml:space="preserve"> </w:t>
      </w:r>
      <w:r>
        <w:rPr>
          <w:bCs/>
          <w:b/>
        </w:rPr>
        <w:t xml:space="preserve">Physicist</w:t>
      </w:r>
      <w:r>
        <w:t xml:space="preserve"> </w:t>
      </w:r>
      <w:r>
        <w:t xml:space="preserve">was not just a researcher but a guardian of truth, often working in obscurity to advance human knowledge.</w:t>
      </w:r>
    </w:p>
    <w:bookmarkEnd w:id="20"/>
    <w:bookmarkStart w:id="21" w:name="Xbe346d899b701e17e61ea22cf75d522186dbcdf"/>
    <w:p>
      <w:pPr>
        <w:pStyle w:val="Heading2"/>
      </w:pPr>
      <w:r>
        <w:t xml:space="preserve">The Role of the Physicist in Russian Academic Culture</w:t>
      </w:r>
    </w:p>
    <w:p>
      <w:pPr>
        <w:pStyle w:val="FirstParagraph"/>
      </w:pPr>
      <w:r>
        <w:t xml:space="preserve">In Russia Saint Petersburg, the definition of a</w:t>
      </w:r>
      <w:r>
        <w:t xml:space="preserve"> </w:t>
      </w:r>
      <w:r>
        <w:rPr>
          <w:bCs/>
          <w:b/>
        </w:rPr>
        <w:t xml:space="preserve">Physicist</w:t>
      </w:r>
      <w:r>
        <w:t xml:space="preserve"> </w:t>
      </w:r>
      <w:r>
        <w:t xml:space="preserve">extends beyond laboratory work. It encompasses a philosophical and pedagogical duty. The academic culture here emphasizes deep theoretical understanding over immediate practical application, although applied physics has also thrived. Students are trained to question fundamental assumptions about reality. This rigorous training is evident in the success of Russian scientists who have won multiple Nobel Prizes in Physics.</w:t>
      </w:r>
    </w:p>
    <w:p>
      <w:pPr>
        <w:pStyle w:val="BodyText"/>
      </w:pPr>
      <w:r>
        <w:t xml:space="preserve">Consider the contributions of Lev Landau, whose school of physics attracted students from across the Soviet Union to Leningrad and Moscow. His legendary "Theoretical Minimum" exam ensured that only those with exceptional grasp of physical principles could proceed. This high standard created a legacy of excellence that persists today in Russia Saint Petersburg. The</w:t>
      </w:r>
      <w:r>
        <w:t xml:space="preserve"> </w:t>
      </w:r>
      <w:r>
        <w:rPr>
          <w:bCs/>
          <w:b/>
        </w:rPr>
        <w:t xml:space="preserve">Physicist</w:t>
      </w:r>
      <w:r>
        <w:t xml:space="preserve"> </w:t>
      </w:r>
      <w:r>
        <w:t xml:space="preserve">emerging from this tradition is expected to possess a mental fortitude comparable to their intellectual capacity, capable of solving complex equations that describe the universe's most elusive secrets.</w:t>
      </w:r>
    </w:p>
    <w:bookmarkEnd w:id="21"/>
    <w:bookmarkStart w:id="22" w:name="X53a8957701c6b13f144f47660dbafa1aba7ab25"/>
    <w:p>
      <w:pPr>
        <w:pStyle w:val="Heading2"/>
      </w:pPr>
      <w:r>
        <w:t xml:space="preserve">Kotelnikov’s Radar and the Dawn of Modern Technology</w:t>
      </w:r>
    </w:p>
    <w:p>
      <w:pPr>
        <w:pStyle w:val="FirstParagraph"/>
      </w:pPr>
      <w:r>
        <w:t xml:space="preserve">A prime example of this synergy between theoretical insight and practical innovation in Russia Saint Petersburg is the work of Vladimir Vasilyevich Kotelnikov. While working at what would become St. Petersburg State University, Kotelnikov formulated the fundamental theorem that underpins modern digital signal processing, known as the Nyquist-Shannon sampling theorem (though he arrived at it independently before Nyquist). This work laid the foundation for radar technology during World War II, saving countless lives and altering the course of history.</w:t>
      </w:r>
    </w:p>
    <w:p>
      <w:pPr>
        <w:pStyle w:val="BodyText"/>
      </w:pPr>
      <w:r>
        <w:t xml:space="preserve">This achievement highlights a unique characteristic of Russian physics: the ability to bridge abstract mathematics with critical technological needs. In Russia Saint Petersburg, education systems continue to foster this dual competency. Universities such as ITMO University have gained international renown for their research in photonics and quantum optics, proving that the spirit of innovation remains alive. The modern</w:t>
      </w:r>
      <w:r>
        <w:t xml:space="preserve"> </w:t>
      </w:r>
      <w:r>
        <w:rPr>
          <w:bCs/>
          <w:b/>
        </w:rPr>
        <w:t xml:space="preserve">Physicist</w:t>
      </w:r>
      <w:r>
        <w:t xml:space="preserve"> </w:t>
      </w:r>
      <w:r>
        <w:t xml:space="preserve">in this city is equally adept at writing code for simulations as they are at calibrating lasers for quantum experiments.</w:t>
      </w:r>
    </w:p>
    <w:bookmarkEnd w:id="22"/>
    <w:bookmarkStart w:id="23" w:name="Xdb825486b81dacb5ea0798f5d7f4962c8435762"/>
    <w:p>
      <w:pPr>
        <w:pStyle w:val="Heading2"/>
      </w:pPr>
      <w:r>
        <w:t xml:space="preserve">Contemporary Challenges and Global Collaboration</w:t>
      </w:r>
    </w:p>
    <w:p>
      <w:pPr>
        <w:pStyle w:val="FirstParagraph"/>
      </w:pPr>
      <w:r>
        <w:t xml:space="preserve">In the twenty-first century, Russia Saint Petersburg faces new challenges, including geopolitical isolation and funding constraints. Yet, the city remains a hub of scientific activity. The legacy of its past encourages current scientists to look outward for collaboration while maintaining their distinct academic identity. International partnerships in fields like neutrino physics, astrophysics (notably through involvement with the Cherenkov Telescope Array), and condensed matter physics keep Russian institutions at the forefront.</w:t>
      </w:r>
    </w:p>
    <w:p>
      <w:pPr>
        <w:pStyle w:val="BodyText"/>
      </w:pPr>
      <w:r>
        <w:t xml:space="preserve">The community of scholars in Russia Saint Petersburg understands that science is universal. They actively participate in global conferences and joint research projects. However, they do so with a sense of pride in their heritage. The memory of giants like Igor Tamm, who predicted Cherenkov radiation (leading to the discovery that bears his name), serves as a reminder that individual brilliance can impact the entire scientific community.</w:t>
      </w:r>
    </w:p>
    <w:bookmarkEnd w:id="23"/>
    <w:bookmarkStart w:id="24" w:name="the-enduring-spirit-of-inquiry"/>
    <w:p>
      <w:pPr>
        <w:pStyle w:val="Heading2"/>
      </w:pPr>
      <w:r>
        <w:t xml:space="preserve">The Enduring Spirit of Inquiry</w:t>
      </w:r>
    </w:p>
    <w:p>
      <w:pPr>
        <w:pStyle w:val="FirstParagraph"/>
      </w:pPr>
      <w:r>
        <w:t xml:space="preserve">To walk through Russia Saint Petersburg today is to walk through a museum of scientific history, but also through a living laboratory. The Winter Palace, once the residence of emperors, now houses part of the Hermitage Museum alongside scientific archives. The palaces and parks were built for royalty, but the laboratories and lecture halls were built for knowledge.</w:t>
      </w:r>
    </w:p>
    <w:p>
      <w:pPr>
        <w:pStyle w:val="BodyText"/>
      </w:pPr>
      <w:r>
        <w:t xml:space="preserve">The role of the</w:t>
      </w:r>
      <w:r>
        <w:t xml:space="preserve"> </w:t>
      </w:r>
      <w:r>
        <w:rPr>
          <w:bCs/>
          <w:b/>
        </w:rPr>
        <w:t xml:space="preserve">Physicist</w:t>
      </w:r>
      <w:r>
        <w:t xml:space="preserve"> </w:t>
      </w:r>
      <w:r>
        <w:t xml:space="preserve">in this city has evolved from a court-appointed scholar to an independent researcher, but never lost its dignity or importance. In Russia Saint Petersburg, physics is taught as a language of nature. It is believed that by understanding the laws of physics, one understands the underlying order of existence.</w:t>
      </w:r>
    </w:p>
    <w:bookmarkEnd w:id="24"/>
    <w:bookmarkStart w:id="25" w:name="conclusion"/>
    <w:p>
      <w:pPr>
        <w:pStyle w:val="Heading2"/>
      </w:pPr>
      <w:r>
        <w:t xml:space="preserve">Conclusion</w:t>
      </w:r>
    </w:p>
    <w:p>
      <w:pPr>
        <w:pStyle w:val="FirstParagraph"/>
      </w:pPr>
      <w:r>
        <w:t xml:space="preserve">In summary, Russia Saint Petersburg stands as a testament to the power of scientific inquiry. Its history is intertwined with the lives and works of brilliant</w:t>
      </w:r>
      <w:r>
        <w:t xml:space="preserve"> </w:t>
      </w:r>
      <w:r>
        <w:rPr>
          <w:bCs/>
          <w:b/>
        </w:rPr>
        <w:t xml:space="preserve">Physicist</w:t>
      </w:r>
      <w:r>
        <w:t xml:space="preserve">s who have shaped our understanding of the universe. From Lomonosov’s early insights to Landau’s theoretical mastery and Kotelnikov’s technological breakthroughs, the city has consistently produced thinkers who challenge boundaries.</w:t>
      </w:r>
    </w:p>
    <w:p>
      <w:pPr>
        <w:pStyle w:val="BodyText"/>
      </w:pPr>
      <w:r>
        <w:t xml:space="preserve">The future of physics in Russia Saint Petersburg looks promising, driven by a new generation of scientists who inherit this rich legacy. They continue to push the frontiers of knowledge in quantum computing, renewable energy technologies, and space exploration. For any student or scholar aspiring to make significant contributions to science, studying or visiting this city offers an unparalleled perspective on how deep theoretical thought can transform the world.</w:t>
      </w:r>
    </w:p>
    <w:p>
      <w:pPr>
        <w:pStyle w:val="BodyText"/>
      </w:pPr>
      <w:r>
        <w:t xml:space="preserve">The spirit of Russia Saint Petersburg is one of resilience and intellect. It reminds us that even in the face of adversity, the pursuit of truth through physics remains a noble and vital human endeavor. The contributions made here are not just local achievements but global treasures, ensuring that the light shed by Russian physicists will continue to illuminate the path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2026-07-29T12:45:46Z</dcterms:created>
  <dcterms:modified xsi:type="dcterms:W3CDTF">2026-07-29T12:45:46Z</dcterms:modified>
</cp:coreProperties>
</file>

<file path=docProps/custom.xml><?xml version="1.0" encoding="utf-8"?>
<Properties xmlns="http://schemas.openxmlformats.org/officeDocument/2006/custom-properties" xmlns:vt="http://schemas.openxmlformats.org/officeDocument/2006/docPropsVTypes"/>
</file>