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Influence</w:t>
      </w:r>
      <w:r>
        <w:t xml:space="preserve"> </w:t>
      </w:r>
      <w:r>
        <w:t xml:space="preserve">of</w:t>
      </w:r>
      <w:r>
        <w:t xml:space="preserve"> </w:t>
      </w:r>
      <w:r>
        <w:t xml:space="preserve">Physicists</w:t>
      </w:r>
      <w:r>
        <w:t xml:space="preserve"> </w:t>
      </w:r>
      <w:r>
        <w:t xml:space="preserve">in</w:t>
      </w:r>
      <w:r>
        <w:t xml:space="preserve"> </w:t>
      </w:r>
      <w:r>
        <w:t xml:space="preserve">the</w:t>
      </w:r>
      <w:r>
        <w:t xml:space="preserve"> </w:t>
      </w:r>
      <w:r>
        <w:t xml:space="preserve">Scientific</w:t>
      </w:r>
      <w:r>
        <w:t xml:space="preserve"> </w:t>
      </w:r>
      <w:r>
        <w:t xml:space="preserve">Landscape</w:t>
      </w:r>
      <w:r>
        <w:t xml:space="preserve"> </w:t>
      </w:r>
      <w:r>
        <w:t xml:space="preserve">of</w:t>
      </w:r>
      <w:r>
        <w:t xml:space="preserve"> </w:t>
      </w:r>
      <w:r>
        <w:t xml:space="preserve">Thailand</w:t>
      </w:r>
      <w:r>
        <w:t xml:space="preserve"> </w:t>
      </w:r>
      <w:r>
        <w:t xml:space="preserve">Bangkok</w:t>
      </w:r>
    </w:p>
    <w:bookmarkStart w:id="25" w:name="X3ce538cf6e60a8235d5760738cfc84ad3245123"/>
    <w:p>
      <w:pPr>
        <w:pStyle w:val="Heading1"/>
      </w:pPr>
      <w:r>
        <w:t xml:space="preserve">The Role and Influence of Physicists in the Scientific Landscape of Thailand Bangkok</w:t>
      </w:r>
    </w:p>
    <w:p>
      <w:pPr>
        <w:pStyle w:val="FirstParagraph"/>
      </w:pPr>
      <w:r>
        <w:t xml:space="preserve">In the rapidly evolving tapestry of modern scientific inquiry, few professions command as much respect and intellectual rigor as that of the</w:t>
      </w:r>
      <w:r>
        <w:t xml:space="preserve"> </w:t>
      </w:r>
      <w:r>
        <w:rPr>
          <w:bCs/>
          <w:b/>
        </w:rPr>
        <w:t xml:space="preserve">Physicist</w:t>
      </w:r>
      <w:r>
        <w:t xml:space="preserve">. These scholars are not merely calculators or lab technicians; they are fundamental explorers who decode the underlying mechanisms of our universe. While physics has long been associated with traditional powerhouses like CERN in Europe or NASA in the United States, its relevance and impact have expanded globally. Nowhere is this expansion more evident than in Southeast Asia, specifically within</w:t>
      </w:r>
      <w:r>
        <w:t xml:space="preserve"> </w:t>
      </w:r>
      <w:r>
        <w:rPr>
          <w:bCs/>
          <w:b/>
        </w:rPr>
        <w:t xml:space="preserve">Thailand Bangkok</w:t>
      </w:r>
      <w:r>
        <w:t xml:space="preserve">, a city that serves as the cultural, economic, and academic heart of the Kingdom of Thailand. This essay explores the critical role physicists play in shaping educational standards, driving technological innovation, and fostering international collaboration within</w:t>
      </w:r>
      <w:r>
        <w:t xml:space="preserve"> </w:t>
      </w:r>
      <w:r>
        <w:rPr>
          <w:bCs/>
          <w:b/>
        </w:rPr>
        <w:t xml:space="preserve">Thailand Bangkok</w:t>
      </w:r>
      <w:r>
        <w:t xml:space="preserve">.</w:t>
      </w:r>
    </w:p>
    <w:bookmarkStart w:id="20" w:name="Xfa838d7814a0aab07063b09ee15f504d67d1647"/>
    <w:p>
      <w:pPr>
        <w:pStyle w:val="Heading2"/>
      </w:pPr>
      <w:r>
        <w:t xml:space="preserve">The Educational Pillar: Shaping Future Minds in Thailand Bangkok</w:t>
      </w:r>
    </w:p>
    <w:p>
      <w:pPr>
        <w:pStyle w:val="FirstParagraph"/>
      </w:pPr>
      <w:r>
        <w:t xml:space="preserve">To understand the impact of a</w:t>
      </w:r>
      <w:r>
        <w:t xml:space="preserve"> </w:t>
      </w:r>
      <w:r>
        <w:rPr>
          <w:bCs/>
          <w:b/>
        </w:rPr>
        <w:t xml:space="preserve">Physicist</w:t>
      </w:r>
      <w:r>
        <w:t xml:space="preserve">, one must first look at their foundational role in education. In</w:t>
      </w:r>
      <w:r>
        <w:t xml:space="preserve"> </w:t>
      </w:r>
      <w:r>
        <w:rPr>
          <w:bCs/>
          <w:b/>
        </w:rPr>
        <w:t xml:space="preserve">Thailand Bangkok</w:t>
      </w:r>
      <w:r>
        <w:t xml:space="preserve">, physics is often regarded as one of the most challenging yet essential subjects in secondary and tertiary education. The presence of dedicated physicists in universities such as Chulalongkorn University, Mahidol University, and King Mongkut's Institute of Technology Ladkrabang is pivotal. These professionals do more than transmit knowledge; they inspire curiosity.</w:t>
      </w:r>
    </w:p>
    <w:p>
      <w:pPr>
        <w:pStyle w:val="BodyText"/>
      </w:pPr>
      <w:r>
        <w:t xml:space="preserve">In a bustling metropolis like</w:t>
      </w:r>
      <w:r>
        <w:t xml:space="preserve"> </w:t>
      </w:r>
      <w:r>
        <w:rPr>
          <w:bCs/>
          <w:b/>
        </w:rPr>
        <w:t xml:space="preserve">Thailand Bangkok</w:t>
      </w:r>
      <w:r>
        <w:t xml:space="preserve">, where educational competition is fierce, physicists serve as mentors who guide students through complex conceptual frameworks. They translate abstract theories—such as quantum mechanics and relativity—into tangible concepts that resonate with young minds. By fostering a strong foundation in physics, these educators ensure that the next generation of engineers, data scientists, and researchers are well-equipped to handle the technological demands of the 21st century. Without the guidance of committed physicists in</w:t>
      </w:r>
      <w:r>
        <w:t xml:space="preserve"> </w:t>
      </w:r>
      <w:r>
        <w:rPr>
          <w:bCs/>
          <w:b/>
        </w:rPr>
        <w:t xml:space="preserve">Thailand Bangkok</w:t>
      </w:r>
      <w:r>
        <w:t xml:space="preserve">, the pipeline for STEM (Science, Technology, Engineering, and Mathematics) talent would significantly dry up.</w:t>
      </w:r>
    </w:p>
    <w:bookmarkEnd w:id="20"/>
    <w:bookmarkStart w:id="21" w:name="Xf08ad401674738998f7c97bee6de0e6c64b28dd"/>
    <w:p>
      <w:pPr>
        <w:pStyle w:val="Heading2"/>
      </w:pPr>
      <w:r>
        <w:t xml:space="preserve">Technological Innovation and Industrial Development</w:t>
      </w:r>
    </w:p>
    <w:p>
      <w:pPr>
        <w:pStyle w:val="FirstParagraph"/>
      </w:pPr>
      <w:r>
        <w:t xml:space="preserve">Beyond the classroom,</w:t>
      </w:r>
      <w:r>
        <w:t xml:space="preserve"> </w:t>
      </w:r>
      <w:r>
        <w:rPr>
          <w:bCs/>
          <w:b/>
        </w:rPr>
        <w:t xml:space="preserve">Physicists</w:t>
      </w:r>
      <w:r>
        <w:rPr>
          <w:iCs/>
          <w:i/>
        </w:rPr>
        <w:t xml:space="preserve">s are active participants in industrial innovation.</w:t>
      </w:r>
      <w:r>
        <w:t xml:space="preserve"> </w:t>
      </w:r>
      <w:r>
        <w:rPr>
          <w:bCs/>
          <w:b/>
        </w:rPr>
        <w:t xml:space="preserve">Thailand Bangkok</w:t>
      </w:r>
      <w:r>
        <w:rPr>
          <w:iCs/>
          <w:i/>
        </w:rPr>
        <w:t xml:space="preserve">, as the economic hub of the country, is undergoing a rapid digital transformation. The automotive industry, electronics manufacturing, and renewable energy sectors rely heavily on principles derived from physics.</w:t>
      </w:r>
    </w:p>
    <w:p>
      <w:pPr>
        <w:pStyle w:val="BodyText"/>
      </w:pPr>
      <w:r>
        <w:t xml:space="preserve">In</w:t>
      </w:r>
      <w:r>
        <w:t xml:space="preserve"> </w:t>
      </w:r>
      <w:r>
        <w:rPr>
          <w:bCs/>
          <w:b/>
        </w:rPr>
        <w:t xml:space="preserve">Thailand Bangkok</w:t>
      </w:r>
      <w:r>
        <w:t xml:space="preserve">, physicists contribute to advanced material science research that supports local industries. For instance, researchers in the capital are investigating new materials for solar panels and battery storage systems, crucial technologies for Thailand’s transition toward green energy. Furthermore, as</w:t>
      </w:r>
      <w:r>
        <w:t xml:space="preserve"> </w:t>
      </w:r>
      <w:r>
        <w:rPr>
          <w:bCs/>
          <w:b/>
        </w:rPr>
        <w:t xml:space="preserve">Thailand Bangkok</w:t>
      </w:r>
      <w:r>
        <w:t xml:space="preserve"> </w:t>
      </w:r>
      <w:r>
        <w:t xml:space="preserve">develops into a smart city hub, physicists play a key role in developing sensors, communication networks (including 5G infrastructure), and data analytics algorithms. Their expertise bridges the gap between theoretical physics and practical application.</w:t>
      </w:r>
    </w:p>
    <w:p>
      <w:pPr>
        <w:pStyle w:val="BodyText"/>
      </w:pPr>
      <w:r>
        <w:t xml:space="preserve">The National Science and Technology Development Agency (NSTDA), located within</w:t>
      </w:r>
      <w:r>
        <w:t xml:space="preserve"> </w:t>
      </w:r>
      <w:r>
        <w:rPr>
          <w:bCs/>
          <w:b/>
        </w:rPr>
        <w:t xml:space="preserve">Thailand Bangkok</w:t>
      </w:r>
      <w:r>
        <w:t xml:space="preserve">, stands as a testament to this synergy. Here, teams of physicists work alongside engineers to develop technologies that address local challenges, ranging from flood management systems using fluid dynamics modeling to medical imaging improvements. The work done by these scientists directly enhances the quality of life for citizens in</w:t>
      </w:r>
      <w:r>
        <w:t xml:space="preserve"> </w:t>
      </w:r>
      <w:r>
        <w:rPr>
          <w:bCs/>
          <w:b/>
        </w:rPr>
        <w:t xml:space="preserve">Thailand Bangkok</w:t>
      </w:r>
      <w:r>
        <w:t xml:space="preserve"> </w:t>
      </w:r>
      <w:r>
        <w:t xml:space="preserve">and beyond.</w:t>
      </w:r>
    </w:p>
    <w:bookmarkEnd w:id="21"/>
    <w:bookmarkStart w:id="22" w:name="X8e79926f0beceaa60e960220f035f58d27e1cc7"/>
    <w:p>
      <w:pPr>
        <w:pStyle w:val="Heading2"/>
      </w:pPr>
      <w:r>
        <w:t xml:space="preserve">A Hub for International Scientific Collaboration</w:t>
      </w:r>
    </w:p>
    <w:p>
      <w:pPr>
        <w:pStyle w:val="FirstParagraph"/>
      </w:pPr>
      <w:r>
        <w:t xml:space="preserve">An often overlooked aspect of the physicist’s role is their function as diplomats of science. In</w:t>
      </w:r>
      <w:r>
        <w:t xml:space="preserve"> </w:t>
      </w:r>
      <w:r>
        <w:rPr>
          <w:bCs/>
          <w:b/>
        </w:rPr>
        <w:t xml:space="preserve">Thailand Bangkok</w:t>
      </w:r>
      <w:r>
        <w:t xml:space="preserve">, physicists frequently serve as intermediaries between international scientific communities and local institutions. The city hosts numerous conferences, workshops, and joint research initiatives that bring together global experts.</w:t>
      </w:r>
    </w:p>
    <w:p>
      <w:pPr>
        <w:pStyle w:val="BodyText"/>
      </w:pPr>
      <w:r>
        <w:rPr>
          <w:bCs/>
          <w:b/>
        </w:rPr>
        <w:t xml:space="preserve">Thailand Bangkok</w:t>
      </w:r>
      <w:r>
        <w:t xml:space="preserve"> </w:t>
      </w:r>
      <w:r>
        <w:t xml:space="preserve">has become a strategic partner in regional science projects. Physicists from</w:t>
      </w:r>
      <w:r>
        <w:t xml:space="preserve"> </w:t>
      </w:r>
      <w:r>
        <w:rPr>
          <w:bCs/>
          <w:b/>
        </w:rPr>
        <w:t xml:space="preserve">Thailand Bangkok</w:t>
      </w:r>
      <w:r>
        <w:t xml:space="preserve">'s universities often collaborate with counterparts in Japan, South Korea, and Europe on particle physics experiments. For example, Thai physicists have contributed to major international projects involving neutrino research and astrophysics observations. These collaborations not only elevate the scientific profile of</w:t>
      </w:r>
      <w:r>
        <w:t xml:space="preserve"> </w:t>
      </w:r>
      <w:r>
        <w:rPr>
          <w:bCs/>
          <w:b/>
        </w:rPr>
        <w:t xml:space="preserve">Thailand Bangkok</w:t>
      </w:r>
      <w:r>
        <w:t xml:space="preserve"> </w:t>
      </w:r>
      <w:r>
        <w:t xml:space="preserve">but also allow local researchers to access cutting-edge facilities and funding that might otherwise be inaccessible.</w:t>
      </w:r>
    </w:p>
    <w:p>
      <w:pPr>
        <w:pStyle w:val="BodyText"/>
      </w:pPr>
      <w:r>
        <w:t xml:space="preserve">This global connectivity ensures that the intellectual community in</w:t>
      </w:r>
      <w:r>
        <w:t xml:space="preserve"> </w:t>
      </w:r>
      <w:r>
        <w:rPr>
          <w:bCs/>
          <w:b/>
        </w:rPr>
        <w:t xml:space="preserve">Thailand Bangkok</w:t>
      </w:r>
      <w:r>
        <w:t xml:space="preserve"> </w:t>
      </w:r>
      <w:r>
        <w:t xml:space="preserve">remains at the forefront of discovery. It allows for an exchange of ideas where local problems are addressed with global solutions, and where Thai innovations can find international acclaim. The physicist, therefore, acts as a conduit for this cross-pollination of knowledge.</w:t>
      </w:r>
    </w:p>
    <w:bookmarkEnd w:id="22"/>
    <w:bookmarkStart w:id="23" w:name="Xe9c8838dfa066be772e586ee70b5a8a2a2292d6"/>
    <w:p>
      <w:pPr>
        <w:pStyle w:val="Heading2"/>
      </w:pPr>
      <w:r>
        <w:t xml:space="preserve">Societal Impact and Science Communication</w:t>
      </w:r>
    </w:p>
    <w:p>
      <w:pPr>
        <w:pStyle w:val="FirstParagraph"/>
      </w:pPr>
      <w:r>
        <w:t xml:space="preserve">In the era of misinformation, the role of the</w:t>
      </w:r>
      <w:r>
        <w:t xml:space="preserve"> </w:t>
      </w:r>
      <w:r>
        <w:rPr>
          <w:bCs/>
          <w:b/>
        </w:rPr>
        <w:t xml:space="preserve">Physicist</w:t>
      </w:r>
      <w:r>
        <w:rPr>
          <w:iCs/>
          <w:i/>
        </w:rPr>
        <w:t xml:space="preserve">s extends to science communication and public policy. In</w:t>
      </w:r>
      <w:r>
        <w:t xml:space="preserve"> </w:t>
      </w:r>
      <w:r>
        <w:rPr>
          <w:bCs/>
          <w:b/>
        </w:rPr>
        <w:t xml:space="preserve">Thailand Bangkok</w:t>
      </w:r>
      <w:r>
        <w:rPr>
          <w:iCs/>
          <w:i/>
        </w:rPr>
        <w:t xml:space="preserve">, where public interest in health, environment, and technology is high, physicists play a crucial role in clarifying scientific concepts for the general populace.</w:t>
      </w:r>
    </w:p>
    <w:p>
      <w:pPr>
        <w:pStyle w:val="BodyText"/>
      </w:pPr>
      <w:r>
        <w:t xml:space="preserve">Whether it is explaining the principles behind nuclear energy safety, climate change modeling, or pandemic response technologies (which rely heavily on virology physics), physicists help demystify complex issues. In</w:t>
      </w:r>
      <w:r>
        <w:t xml:space="preserve"> </w:t>
      </w:r>
      <w:r>
        <w:rPr>
          <w:bCs/>
          <w:b/>
        </w:rPr>
        <w:t xml:space="preserve">Thailand Bangkok</w:t>
      </w:r>
      <w:r>
        <w:t xml:space="preserve">, science communicators who are trained in physics often appear in media outlets to provide accurate information during crises. This helps build a scientifically literate society capable of making informed decisions.</w:t>
      </w:r>
    </w:p>
    <w:bookmarkEnd w:id="23"/>
    <w:bookmarkStart w:id="24" w:name="X5de1ec5cf64df5a3bdf96982090b1701cfea71c"/>
    <w:p>
      <w:pPr>
        <w:pStyle w:val="Heading2"/>
      </w:pPr>
      <w:r>
        <w:t xml:space="preserve">Conclusion: The Future is Bright for Physicists in Thailand Bangkok</w:t>
      </w:r>
    </w:p>
    <w:p>
      <w:pPr>
        <w:pStyle w:val="FirstParagraph"/>
      </w:pPr>
      <w:r>
        <w:t xml:space="preserve">In conclusion, the</w:t>
      </w:r>
      <w:r>
        <w:t xml:space="preserve"> </w:t>
      </w:r>
      <w:r>
        <w:rPr>
          <w:bCs/>
          <w:b/>
        </w:rPr>
        <w:t xml:space="preserve">Physicist</w:t>
      </w:r>
      <w:r>
        <w:rPr>
          <w:iCs/>
          <w:i/>
        </w:rPr>
        <w:t xml:space="preserve">s are not just academics confined to laboratories; they are integral drivers of progress in</w:t>
      </w:r>
      <w:r>
        <w:t xml:space="preserve"> </w:t>
      </w:r>
      <w:r>
        <w:rPr>
          <w:bCs/>
          <w:b/>
        </w:rPr>
        <w:t xml:space="preserve">Thailand Bangkok</w:t>
      </w:r>
      <w:r>
        <w:t xml:space="preserve">. Through education, industrial innovation, international collaboration, and public communication, they shape the trajectory of Thailand’s development. As</w:t>
      </w:r>
      <w:r>
        <w:t xml:space="preserve"> </w:t>
      </w:r>
      <w:r>
        <w:rPr>
          <w:bCs/>
          <w:b/>
        </w:rPr>
        <w:t xml:space="preserve">Thailand Bangkok</w:t>
      </w:r>
      <w:r>
        <w:t xml:space="preserve"> </w:t>
      </w:r>
      <w:r>
        <w:t xml:space="preserve">continues to grow as a modern metropolis with global aspirations, the need for rigorous scientific inquiry will only increase.</w:t>
      </w:r>
    </w:p>
    <w:p>
      <w:pPr>
        <w:pStyle w:val="BodyText"/>
      </w:pPr>
      <w:r>
        <w:t xml:space="preserve">The future holds immense potential for physicists in this region. With government initiatives supporting STEM education and increasing investment in research infrastructure,</w:t>
      </w:r>
      <w:r>
        <w:t xml:space="preserve"> </w:t>
      </w:r>
      <w:r>
        <w:rPr>
          <w:bCs/>
          <w:b/>
        </w:rPr>
        <w:t xml:space="preserve">Thailand Bangkok</w:t>
      </w:r>
      <w:r>
        <w:t xml:space="preserve"> </w:t>
      </w:r>
      <w:r>
        <w:t xml:space="preserve">is poised to become an even more significant player in the global physics community. Supporting these professionals and recognizing their contributions is essential for ensuring that</w:t>
      </w:r>
      <w:r>
        <w:t xml:space="preserve"> </w:t>
      </w:r>
      <w:r>
        <w:rPr>
          <w:bCs/>
          <w:b/>
        </w:rPr>
        <w:t xml:space="preserve">Thailand Bangkok</w:t>
      </w:r>
      <w:r>
        <w:t xml:space="preserve"> </w:t>
      </w:r>
      <w:r>
        <w:t xml:space="preserve">remains a center of excellence where science serves humanity.</w:t>
      </w:r>
    </w:p>
    <w:p>
      <w:pPr>
        <w:pStyle w:val="BodyText"/>
      </w:pPr>
      <w:r>
        <w:t xml:space="preserve">The synergy between the intellectual rigor of physics and the vibrant energy of</w:t>
      </w:r>
      <w:r>
        <w:t xml:space="preserve"> </w:t>
      </w:r>
      <w:r>
        <w:rPr>
          <w:bCs/>
          <w:b/>
        </w:rPr>
        <w:t xml:space="preserve">Thailand Bangkok</w:t>
      </w:r>
      <w:r>
        <w:rPr>
          <w:iCs/>
          <w:i/>
        </w:rPr>
        <w:t xml:space="preserve">s society creates a unique environment for discovery. It is in this dynamic setting that today’s</w:t>
      </w:r>
      <w:r>
        <w:t xml:space="preserve"> </w:t>
      </w:r>
      <w:r>
        <w:rPr>
          <w:bCs/>
          <w:b/>
        </w:rPr>
        <w:t xml:space="preserve">Physicists</w:t>
      </w:r>
      <w:r>
        <w:rPr>
          <w:iCs/>
          <w:i/>
        </w:rPr>
        <w:t xml:space="preserve">s are laying the groundwork for tomorrow’s breakthroughs, proving that science knows no borders, and its benefits can truly uplift communities worldwide.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Influence of Physicists in the Scientific Landscape of Thailand Bangkok</dc:title>
  <dc:creator/>
  <cp:keywords/>
  <dcterms:created xsi:type="dcterms:W3CDTF">2026-07-29T17:53:47Z</dcterms:created>
  <dcterms:modified xsi:type="dcterms:W3CDTF">2026-07-29T17:53:47Z</dcterms:modified>
</cp:coreProperties>
</file>

<file path=docProps/custom.xml><?xml version="1.0" encoding="utf-8"?>
<Properties xmlns="http://schemas.openxmlformats.org/officeDocument/2006/custom-properties" xmlns:vt="http://schemas.openxmlformats.org/officeDocument/2006/docPropsVTypes"/>
</file>