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Space</w:t>
      </w:r>
      <w:r>
        <w:t xml:space="preserve"> </w:t>
      </w:r>
      <w:r>
        <w:t xml:space="preserve">City:</w:t>
      </w:r>
      <w:r>
        <w:t xml:space="preserve"> </w:t>
      </w:r>
      <w:r>
        <w:t xml:space="preserve">An</w:t>
      </w:r>
      <w:r>
        <w:t xml:space="preserve"> </w:t>
      </w:r>
      <w:r>
        <w:t xml:space="preserve">Essay</w:t>
      </w:r>
      <w:r>
        <w:t xml:space="preserve"> </w:t>
      </w:r>
      <w:r>
        <w:t xml:space="preserve">on</w:t>
      </w:r>
      <w:r>
        <w:t xml:space="preserve"> </w:t>
      </w:r>
      <w:r>
        <w:t xml:space="preserve">Scientific</w:t>
      </w:r>
      <w:r>
        <w:t xml:space="preserve"> </w:t>
      </w:r>
      <w:r>
        <w:t xml:space="preserve">Excellence</w:t>
      </w:r>
    </w:p>
    <w:bookmarkStart w:id="25" w:name="Xcc8c4271366a1d5ee7aa80f1068b65cf8bb561d"/>
    <w:p>
      <w:pPr>
        <w:pStyle w:val="Heading1"/>
      </w:pPr>
      <w:r>
        <w:t xml:space="preserve">The Physicist in the Space City: An Essay on Scientific Excellence</w:t>
      </w:r>
    </w:p>
    <w:p>
      <w:pPr>
        <w:pStyle w:val="FirstParagraph"/>
      </w:pPr>
      <w:r>
        <w:t xml:space="preserve">In the vast tapestry of human endeavor, few professions embody the intersection of abstract thought and tangible impact as profoundly as that of a</w:t>
      </w:r>
      <w:r>
        <w:t xml:space="preserve"> </w:t>
      </w:r>
      <w:r>
        <w:rPr>
          <w:bCs/>
          <w:b/>
        </w:rPr>
        <w:t xml:space="preserve">Physicist</w:t>
      </w:r>
      <w:r>
        <w:t xml:space="preserve">. This role is not merely about calculating trajectories or dissecting subatomic particles; it is about understanding the fundamental laws that govern our universe. However, to truly appreciate the weight and wonder of this profession, one must examine how it manifests in specific environments. Nowhere is this more palpable than in</w:t>
      </w:r>
      <w:r>
        <w:t xml:space="preserve"> </w:t>
      </w:r>
      <w:r>
        <w:rPr>
          <w:bCs/>
          <w:b/>
        </w:rPr>
        <w:t xml:space="preserve">United States Houston</w:t>
      </w:r>
      <w:r>
        <w:t xml:space="preserve">, a city where the theoretical meets the practical with unparalleled intensity. This essay explores the identity of the modern physicist, their critical role in technological advancement, and why Houston stands as a unique crucible for such scientific brilliance.</w:t>
      </w:r>
    </w:p>
    <w:bookmarkStart w:id="20" w:name="the-essence-of-being-a-physicist"/>
    <w:p>
      <w:pPr>
        <w:pStyle w:val="Heading2"/>
      </w:pPr>
      <w:r>
        <w:t xml:space="preserve">The Essence of Being a Physicist</w:t>
      </w:r>
    </w:p>
    <w:p>
      <w:pPr>
        <w:pStyle w:val="FirstParagraph"/>
      </w:pPr>
      <w:r>
        <w:t xml:space="preserve">At its core, to be a</w:t>
      </w:r>
      <w:r>
        <w:t xml:space="preserve"> </w:t>
      </w:r>
      <w:r>
        <w:rPr>
          <w:bCs/>
          <w:b/>
        </w:rPr>
        <w:t xml:space="preserve">Physicist</w:t>
      </w:r>
      <w:r>
        <w:t xml:space="preserve"> </w:t>
      </w:r>
      <w:r>
        <w:t xml:space="preserve">is to be an eternal student of reality. Unlike other sciences that may focus on specific biological or chemical systems, physics seeks the universal constants—the rules that apply from the quantum realm to the galactic scale. A physicist possesses a unique cognitive toolkit: rigorous logical deduction, mathematical fluency, and an insatiable curiosity about "why." They are trained to look beyond surface-level phenomena and identify underlying principles. In an era defined by rapid technological change, the physicist serves as both architect and guide. Whether developing new materials for construction, creating algorithms for artificial intelligence based on neural network physics, or exploring renewable energy solutions through nuclear fusion research, the physicist provides the foundational knowledge upon which engineering builds.</w:t>
      </w:r>
    </w:p>
    <w:p>
      <w:pPr>
        <w:pStyle w:val="BodyText"/>
      </w:pPr>
      <w:r>
        <w:t xml:space="preserve">The stereotype of the physicist is often one of isolation—a solitary figure in a white coat scribbling equations on a chalkboard. However, modern physics is inherently collaborative. It requires interdisciplinary teamwork, bringing together mathematicians, computer scientists, and engineers. The</w:t>
      </w:r>
      <w:r>
        <w:t xml:space="preserve"> </w:t>
      </w:r>
      <w:r>
        <w:rPr>
          <w:bCs/>
          <w:b/>
        </w:rPr>
        <w:t xml:space="preserve">Physicist</w:t>
      </w:r>
      <w:r>
        <w:t xml:space="preserve"> </w:t>
      </w:r>
      <w:r>
        <w:t xml:space="preserve">today must be adaptable, communicating complex ideas to diverse audiences while maintaining the integrity of scientific inquiry. This adaptability is crucial when applying theoretical knowledge to real-world problems.</w:t>
      </w:r>
    </w:p>
    <w:bookmarkEnd w:id="20"/>
    <w:bookmarkStart w:id="21" w:name="houston-a-crucible-for-innovation"/>
    <w:p>
      <w:pPr>
        <w:pStyle w:val="Heading2"/>
      </w:pPr>
      <w:r>
        <w:t xml:space="preserve">Houston: A Crucible for Innovation</w:t>
      </w:r>
    </w:p>
    <w:p>
      <w:pPr>
        <w:pStyle w:val="FirstParagraph"/>
      </w:pPr>
      <w:r>
        <w:t xml:space="preserve">To understand the impact of a</w:t>
      </w:r>
      <w:r>
        <w:t xml:space="preserve"> </w:t>
      </w:r>
      <w:r>
        <w:rPr>
          <w:bCs/>
          <w:b/>
        </w:rPr>
        <w:t xml:space="preserve">Physicist</w:t>
      </w:r>
      <w:r>
        <w:t xml:space="preserve">, one must look at where they are applied.</w:t>
      </w:r>
      <w:r>
        <w:t xml:space="preserve"> </w:t>
      </w:r>
      <w:r>
        <w:rPr>
          <w:bCs/>
          <w:b/>
        </w:rPr>
        <w:t xml:space="preserve">United States Houston</w:t>
      </w:r>
      <w:r>
        <w:t xml:space="preserve">, often referred to as the "Space City," offers a unique ecosystem for scientific innovation. While globally renowned for its energy sector and medical prowess, Houston’s historical connection to NASA’s Johnson Space Center has ingrained a culture of aerospace excellence into the city's DNA. This environment creates a symbiotic relationship between academic institutions like Rice University and industry leaders in aerospace, energy, and healthcare.</w:t>
      </w:r>
    </w:p>
    <w:p>
      <w:pPr>
        <w:pStyle w:val="BodyText"/>
      </w:pPr>
      <w:r>
        <w:t xml:space="preserve">In</w:t>
      </w:r>
      <w:r>
        <w:t xml:space="preserve"> </w:t>
      </w:r>
      <w:r>
        <w:rPr>
          <w:bCs/>
          <w:b/>
        </w:rPr>
        <w:t xml:space="preserve">United States Houston</w:t>
      </w:r>
      <w:r>
        <w:t xml:space="preserve">, the work of a</w:t>
      </w:r>
      <w:r>
        <w:t xml:space="preserve"> </w:t>
      </w:r>
      <w:r>
        <w:rPr>
          <w:bCs/>
          <w:b/>
        </w:rPr>
        <w:t xml:space="preserve">Physicist</w:t>
      </w:r>
      <w:r>
        <w:t xml:space="preserve"> </w:t>
      </w:r>
      <w:r>
        <w:t xml:space="preserve">is not confined to academia. It spills over into mission control rooms, deep-sea drilling operations, and advanced medical imaging facilities. The city’s economy relies heavily on high-tech industries that require rigorous scientific validation and innovation. For instance, the energy sector in Texas utilizes complex fluid dynamics and thermodynamics—fields rooted deeply in physics—to optimize oil extraction methods or develop cleaner carbon capture technologies. Similarly, the biomedical corridor in Houston leverages physicists to improve MRI machines, radiation therapy for cancer treatment, and prosthetic materials. Thus, the</w:t>
      </w:r>
      <w:r>
        <w:t xml:space="preserve"> </w:t>
      </w:r>
      <w:r>
        <w:rPr>
          <w:bCs/>
          <w:b/>
        </w:rPr>
        <w:t xml:space="preserve">Physicist</w:t>
      </w:r>
      <w:r>
        <w:t xml:space="preserve"> </w:t>
      </w:r>
      <w:r>
        <w:t xml:space="preserve">in Houston is an integral part of the city’s economic engine.</w:t>
      </w:r>
    </w:p>
    <w:bookmarkEnd w:id="21"/>
    <w:bookmarkStart w:id="22" w:name="X3c9eea08f597f4d4063ca2001d929082ec65e19"/>
    <w:p>
      <w:pPr>
        <w:pStyle w:val="Heading2"/>
      </w:pPr>
      <w:r>
        <w:t xml:space="preserve">The Intersection of Theory and Application</w:t>
      </w:r>
    </w:p>
    <w:p>
      <w:pPr>
        <w:pStyle w:val="FirstParagraph"/>
      </w:pPr>
      <w:r>
        <w:t xml:space="preserve">The specific context of</w:t>
      </w:r>
      <w:r>
        <w:t xml:space="preserve"> </w:t>
      </w:r>
      <w:r>
        <w:rPr>
          <w:bCs/>
          <w:b/>
        </w:rPr>
        <w:t xml:space="preserve">United States Houston</w:t>
      </w:r>
      <w:r>
        <w:t xml:space="preserve"> </w:t>
      </w:r>
      <w:r>
        <w:t xml:space="preserve">highlights a critical aspect of the modern</w:t>
      </w:r>
      <w:r>
        <w:t xml:space="preserve"> </w:t>
      </w:r>
      <w:r>
        <w:rPr>
          <w:bCs/>
          <w:b/>
        </w:rPr>
        <w:t xml:space="preserve">Physicist</w:t>
      </w:r>
      <w:r>
        <w:t xml:space="preserve">: the bridge between theory and application. In other cities, physics might remain more abstract. In Houston, it is visceral. The successful launch of a rocket requires physicists to calculate orbital mechanics with precision down to the decimal point. A miscalculation is not just a theoretical error; it is a mission failure. This high-stakes environment demands excellence.</w:t>
      </w:r>
    </w:p>
    <w:p>
      <w:pPr>
        <w:pStyle w:val="BodyText"/>
      </w:pPr>
      <w:r>
        <w:t xml:space="preserve">Furthermore, Houston’s role in global health places another layer on the physicist’s responsibilities. The Texas Medical Center, located in Houston, is the largest medical complex in the world. Here, physicists work on dosimetry for radiotherapy, ensuring that cancer treatments are precise and minimize damage to healthy tissue. They develop imaging algorithms that allow doctors to see diseases earlier and more accurately. In these contexts, being a</w:t>
      </w:r>
      <w:r>
        <w:t xml:space="preserve"> </w:t>
      </w:r>
      <w:r>
        <w:rPr>
          <w:bCs/>
          <w:b/>
        </w:rPr>
        <w:t xml:space="preserve">Physicist</w:t>
      </w:r>
      <w:r>
        <w:t xml:space="preserve"> </w:t>
      </w:r>
      <w:r>
        <w:t xml:space="preserve">is not just about discovery; it is about saving lives. The ethical dimension of physics becomes paramount when one’s calculations directly influence human health outcomes.</w:t>
      </w:r>
    </w:p>
    <w:bookmarkEnd w:id="22"/>
    <w:bookmarkStart w:id="23" w:name="educational-impact-and-future-outlook"/>
    <w:p>
      <w:pPr>
        <w:pStyle w:val="Heading2"/>
      </w:pPr>
      <w:r>
        <w:t xml:space="preserve">Educational Impact and Future Outlook</w:t>
      </w:r>
    </w:p>
    <w:p>
      <w:pPr>
        <w:pStyle w:val="FirstParagraph"/>
      </w:pPr>
      <w:r>
        <w:t xml:space="preserve">The presence of prominent physicists in</w:t>
      </w:r>
      <w:r>
        <w:t xml:space="preserve"> </w:t>
      </w:r>
      <w:r>
        <w:rPr>
          <w:bCs/>
          <w:b/>
        </w:rPr>
        <w:t xml:space="preserve">United States Houston</w:t>
      </w:r>
      <w:r>
        <w:t xml:space="preserve"> </w:t>
      </w:r>
      <w:r>
        <w:t xml:space="preserve">also drives educational initiatives. Institutions within the city strive to inspire the next generation by showcasing how physics solves real-world problems. Programs at Rice University and Texas Southern University often partner with local industries, providing students with hands-on experience. This pipeline ensures that the legacy of scientific excellence continues. The</w:t>
      </w:r>
      <w:r>
        <w:t xml:space="preserve"> </w:t>
      </w:r>
      <w:r>
        <w:rPr>
          <w:bCs/>
          <w:b/>
        </w:rPr>
        <w:t xml:space="preserve">Physicist</w:t>
      </w:r>
      <w:r>
        <w:t xml:space="preserve"> </w:t>
      </w:r>
      <w:r>
        <w:t xml:space="preserve">becomes a mentor, not just to graduate students, but to the broader community through public lectures and STEM outreach.</w:t>
      </w:r>
    </w:p>
    <w:p>
      <w:pPr>
        <w:pStyle w:val="BodyText"/>
      </w:pPr>
      <w:r>
        <w:t xml:space="preserve">Looking toward the future, Houston is poised for further growth in space tourism and private aerospace ventures. Companies like SpaceX have deep roots in the region’s culture of innovation. As commercial space travel becomes more accessible, the demand for physicists who can solve problems related to atmospheric re-entry, life support systems in microgravity, and orbital debris will skyrocket. The</w:t>
      </w:r>
      <w:r>
        <w:t xml:space="preserve"> </w:t>
      </w:r>
      <w:r>
        <w:rPr>
          <w:bCs/>
          <w:b/>
        </w:rPr>
        <w:t xml:space="preserve">Physicist</w:t>
      </w:r>
      <w:r>
        <w:t xml:space="preserve"> </w:t>
      </w:r>
      <w:r>
        <w:t xml:space="preserve">will continue to be at the forefront of this expansion.</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Physicist</w:t>
      </w:r>
      <w:r>
        <w:br/>
      </w:r>
      <w:r>
        <w:t xml:space="preserve">is multifaceted, encompassing roles as researchers, engineers, medical specialists,</w:t>
      </w:r>
      <w:r>
        <w:br/>
      </w:r>
      <w:r>
        <w:t xml:space="preserve">and educators. When situated in</w:t>
      </w:r>
      <w:r>
        <w:t xml:space="preserve"> </w:t>
      </w:r>
      <w:r>
        <w:rPr>
          <w:bCs/>
          <w:b/>
        </w:rPr>
        <w:t xml:space="preserve">United States Houston</w:t>
      </w:r>
      <w:r>
        <w:t xml:space="preserve">, this profession takes on a distinct character defined by its application to space exploration and medical technology. The city provides a unique backdrop where the abstract laws of nature are translated into rockets that touch the stars and technologies that heal patients. To be a physicist in this region is to be part of a legacy of innovation, driven by curiosity but grounded in the urgent needs of humanity. As we face global challenges ranging from climate change to disease, the contributions of physicists in hubs like Houston remain indispensable. They remind us that while physics may study the universe, its true value lies in improving life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Space City: An Essay on Scientific Excellence</dc:title>
  <dc:creator/>
  <dc:language>en</dc:language>
  <cp:keywords/>
  <dcterms:created xsi:type="dcterms:W3CDTF">2026-07-29T09:53:11Z</dcterms:created>
  <dcterms:modified xsi:type="dcterms:W3CDTF">2026-07-29T09:53:11Z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