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Narrative</w:t>
      </w:r>
      <w:r>
        <w:t xml:space="preserve"> </w:t>
      </w:r>
      <w:r>
        <w:t xml:space="preserve">of</w:t>
      </w:r>
      <w:r>
        <w:t xml:space="preserve"> </w:t>
      </w:r>
      <w:r>
        <w:t xml:space="preserve">Resilience</w:t>
      </w:r>
      <w:r>
        <w:t xml:space="preserve"> </w:t>
      </w:r>
      <w:r>
        <w:t xml:space="preserve">and</w:t>
      </w:r>
      <w:r>
        <w:t xml:space="preserve"> </w:t>
      </w:r>
      <w:r>
        <w:t xml:space="preserve">Innovation</w:t>
      </w:r>
    </w:p>
    <w:bookmarkStart w:id="26" w:name="X5b36379b25f0a598d08a40e73dc96e60fa3d391"/>
    <w:p>
      <w:pPr>
        <w:pStyle w:val="Heading1"/>
      </w:pPr>
      <w:r>
        <w:t xml:space="preserve">The Physicist in Venezuela Caracas : A Narrative of Resilience and Innovation</w:t>
      </w:r>
    </w:p>
    <w:p>
      <w:pPr>
        <w:pStyle w:val="FirstParagraph"/>
      </w:pPr>
      <w:r>
        <w:t xml:space="preserve">In the bustling heart of Latin America, where the tropical humidity clings to the skyscrapers and the rhythm of life is dictated by both political currents and natural forces, there exists a community that observes these phenomena with distinct clarity. This is</w:t>
      </w:r>
      <w:r>
        <w:t xml:space="preserve"> </w:t>
      </w:r>
      <w:r>
        <w:rPr>
          <w:bCs/>
          <w:b/>
        </w:rPr>
        <w:t xml:space="preserve">Venezuela Caracas</w:t>
      </w:r>
      <w:r>
        <w:t xml:space="preserve">, a city defined by its dramatic geography and its complex socio-economic history. Within this urban landscape, one profession stands as a beacon of critical thinking and fundamental understanding: the</w:t>
      </w:r>
      <w:r>
        <w:t xml:space="preserve"> </w:t>
      </w:r>
      <w:r>
        <w:rPr>
          <w:bCs/>
          <w:b/>
        </w:rPr>
        <w:t xml:space="preserve">Physicist</w:t>
      </w:r>
      <w:r>
        <w:t xml:space="preserve">. The story of the physicist in Venezuela Caracas is not merely an academic recounting of scientific achievements; it is a profound narrative about resilience, intellectual migration, and the enduring struggle to apply universal laws within local realities.</w:t>
      </w:r>
    </w:p>
    <w:bookmarkStart w:id="20" w:name="X152e28837c0b57e2c7c8e272b113204c4695da9"/>
    <w:p>
      <w:pPr>
        <w:pStyle w:val="Heading2"/>
      </w:pPr>
      <w:r>
        <w:t xml:space="preserve">The Historical Context of Science in Caracas</w:t>
      </w:r>
    </w:p>
    <w:p>
      <w:pPr>
        <w:pStyle w:val="FirstParagraph"/>
      </w:pPr>
      <w:r>
        <w:t xml:space="preserve">To understand the current state of physics in Venezuela Caracas, one must first appreciate its historical roots. Venezuela has always possessed a strong tradition in engineering and applied sciences, largely driven by its oil industry which required rigorous technical expertise throughout the twentieth century. However, pure physics—the study of matter, energy, and their interactions—has often been viewed through a utilitarian lens in Caracas. For decades, the</w:t>
      </w:r>
      <w:r>
        <w:t xml:space="preserve"> </w:t>
      </w:r>
      <w:r>
        <w:rPr>
          <w:bCs/>
          <w:b/>
        </w:rPr>
        <w:t xml:space="preserve">Physicist</w:t>
      </w:r>
      <w:r>
        <w:t xml:space="preserve"> </w:t>
      </w:r>
      <w:r>
        <w:t xml:space="preserve">was expected to serve immediate industrial or technological needs rather than explore abstract theoretical frameworks.</w:t>
      </w:r>
    </w:p>
    <w:p>
      <w:pPr>
        <w:pStyle w:val="BodyText"/>
      </w:pPr>
      <w:r>
        <w:t xml:space="preserve">The Central University of Venezuela (UCV), a UNESCO World Heritage site located in the capital, has long been the epicenter of scientific inquiry. Its architecture, blending brutalism with indigenous motifs, houses laboratories where students first encounter Newtonian mechanics and quantum theory. Yet, for many young physicists in Venezuela Caracas, these institutions became places not just of learning, but of questioning. They began to ask how the fundamental laws governing their world applied to a society undergoing rapid transformation.</w:t>
      </w:r>
    </w:p>
    <w:bookmarkEnd w:id="20"/>
    <w:bookmarkStart w:id="21" w:name="Xd044a8db5060a4d15b85720a8e62456330061d4"/>
    <w:p>
      <w:pPr>
        <w:pStyle w:val="Heading2"/>
      </w:pPr>
      <w:r>
        <w:t xml:space="preserve">The Challenge of Resources and Infrastructure</w:t>
      </w:r>
    </w:p>
    <w:p>
      <w:pPr>
        <w:pStyle w:val="FirstParagraph"/>
      </w:pPr>
      <w:r>
        <w:t xml:space="preserve">In recent years, the narrative has shifted dramatically due to economic crises that have plagued</w:t>
      </w:r>
      <w:r>
        <w:t xml:space="preserve"> </w:t>
      </w:r>
      <w:r>
        <w:rPr>
          <w:bCs/>
          <w:b/>
        </w:rPr>
        <w:t xml:space="preserve">Venezuela Caracas</w:t>
      </w:r>
      <w:r>
        <w:t xml:space="preserve">. The infrastructure supporting scientific research has suffered immensely. For the physicist, this means dealing with unreliable electricity supplies—a profound irony in a country rich in energy sources but poor in stable distribution. Laboratories that once relied on steady power grids now function on generators or makeshift solutions.</w:t>
      </w:r>
    </w:p>
    <w:p>
      <w:pPr>
        <w:pStyle w:val="BodyText"/>
      </w:pPr>
      <w:r>
        <w:t xml:space="preserve">This scarcity forces the</w:t>
      </w:r>
      <w:r>
        <w:t xml:space="preserve"> </w:t>
      </w:r>
      <w:r>
        <w:rPr>
          <w:bCs/>
          <w:b/>
        </w:rPr>
        <w:t xml:space="preserve">Physicist</w:t>
      </w:r>
      <w:r>
        <w:t xml:space="preserve"> </w:t>
      </w:r>
      <w:r>
        <w:t xml:space="preserve">to become an engineer of survival. In workshops and university basements across Caracas, researchers are often seen repairing decades-old equipment or developing low-cost alternatives for data acquisition. This ingenuity is a defining characteristic of modern physics in Venezuela Caracas. It is no longer just about publishing papers in high-impact journals; it is about keeping the light on long enough to take a measurement that could change our understanding of materials science or renewable energy efficiency.</w:t>
      </w:r>
    </w:p>
    <w:bookmarkEnd w:id="21"/>
    <w:bookmarkStart w:id="22" w:name="the-brain-drain-and-the-digital-diaspora"/>
    <w:p>
      <w:pPr>
        <w:pStyle w:val="Heading2"/>
      </w:pPr>
      <w:r>
        <w:t xml:space="preserve">The Brain Drain and the Digital Diaspora</w:t>
      </w:r>
    </w:p>
    <w:p>
      <w:pPr>
        <w:pStyle w:val="FirstParagraph"/>
      </w:pPr>
      <w:r>
        <w:t xml:space="preserve">One of the most significant aspects of contemporary physics in</w:t>
      </w:r>
      <w:r>
        <w:t xml:space="preserve"> </w:t>
      </w:r>
      <w:r>
        <w:rPr>
          <w:bCs/>
          <w:b/>
        </w:rPr>
        <w:t xml:space="preserve">Venezuela Caracas</w:t>
      </w:r>
      <w:r>
        <w:t xml:space="preserve"> </w:t>
      </w:r>
      <w:r>
        <w:t xml:space="preserve">is migration. A vast number of brilliant physicists have left their homeland, seeking stability abroad. This "brain drain" has had a profound impact on the intellectual community remaining in Caracas. However, it has also created a unique diaspora network.</w:t>
      </w:r>
    </w:p>
    <w:p>
      <w:pPr>
        <w:pStyle w:val="BodyText"/>
      </w:pPr>
      <w:r>
        <w:t xml:space="preserve">The modern physicist in Venezuela Caracas often operates through digital collaboration. Using internet connections that fluctuate but persist, scientists in the capital maintain ties with peers in Europe, North America, and Asia. They participate in global conferences via video links and co-author papers while managing domestic challenges. This transnational approach allows the local physics community to remain integrated into the global scientific discourse despite geographical separation.</w:t>
      </w:r>
    </w:p>
    <w:p>
      <w:pPr>
        <w:pStyle w:val="BodyText"/>
      </w:pPr>
      <w:r>
        <w:t xml:space="preserve">Moreover, many physicists who have left still look back at Venezuela Caracas as their intellectual home. Their work abroad often reflects a sensitivity to issues relevant to developing nations, such as sustainable energy models and low-cost medical imaging technologies. Thus, the influence of Venezuelan physics extends far beyond its borders.</w:t>
      </w:r>
    </w:p>
    <w:bookmarkEnd w:id="22"/>
    <w:bookmarkStart w:id="23" w:name="physics-in-service-of-society"/>
    <w:p>
      <w:pPr>
        <w:pStyle w:val="Heading2"/>
      </w:pPr>
      <w:r>
        <w:t xml:space="preserve">Physics in Service of Society</w:t>
      </w:r>
    </w:p>
    <w:p>
      <w:pPr>
        <w:pStyle w:val="FirstParagraph"/>
      </w:pPr>
      <w:r>
        <w:t xml:space="preserve">Despite the hardships, there is a growing movement within Venezuela Caracas where physicists are redefining their role in society. There is an increasing emphasis on applying physical principles to solve local problems. For instance, researchers are studying solar energy potential for rural areas disconnected from the national grid, using physics to optimize photovoltaic systems in high-altitude regions.</w:t>
      </w:r>
    </w:p>
    <w:p>
      <w:pPr>
        <w:pStyle w:val="BodyText"/>
      </w:pPr>
      <w:r>
        <w:t xml:space="preserve">Educators in Caracas are also working tirelessly to inspire the next generation. In underfunded schools, teachers use simple experiments—often improvised from everyday materials—to demonstrate complex concepts. This grassroots approach ensures that curiosity about the natural world survives even when institutional support wanes. The message sent to students in Venezuela Caracas is clear: physics is not a luxury for the wealthy; it is a tool for empowerment and understanding.</w:t>
      </w:r>
    </w:p>
    <w:bookmarkEnd w:id="23"/>
    <w:bookmarkStart w:id="24" w:name="the-role-of-policy-and-future-outlook"/>
    <w:p>
      <w:pPr>
        <w:pStyle w:val="Heading2"/>
      </w:pPr>
      <w:r>
        <w:t xml:space="preserve">The Role of Policy and Future Outlook</w:t>
      </w:r>
    </w:p>
    <w:p>
      <w:pPr>
        <w:pStyle w:val="FirstParagraph"/>
      </w:pPr>
      <w:r>
        <w:t xml:space="preserve">Looking forward, the future of physics in</w:t>
      </w:r>
      <w:r>
        <w:t xml:space="preserve"> </w:t>
      </w:r>
      <w:r>
        <w:rPr>
          <w:bCs/>
          <w:b/>
        </w:rPr>
        <w:t xml:space="preserve">Venezuela Caracas</w:t>
      </w:r>
      <w:r>
        <w:t xml:space="preserve"> </w:t>
      </w:r>
      <w:r>
        <w:t xml:space="preserve">depends heavily on policy decisions regarding education and science funding. Revitalizing research institutions requires more than just financial investment; it demands a cultural shift that values fundamental inquiry as much as immediate application.</w:t>
      </w:r>
    </w:p>
    <w:p>
      <w:pPr>
        <w:pStyle w:val="BodyText"/>
      </w:pPr>
      <w:r>
        <w:t xml:space="preserve">The</w:t>
      </w:r>
      <w:r>
        <w:t xml:space="preserve"> </w:t>
      </w:r>
      <w:r>
        <w:rPr>
          <w:bCs/>
          <w:b/>
        </w:rPr>
        <w:t xml:space="preserve">Physicist</w:t>
      </w:r>
      <w:r>
        <w:t xml:space="preserve"> </w:t>
      </w:r>
      <w:r>
        <w:t xml:space="preserve">plays a crucial role in this advocacy. By communicating the importance of scientific literacy to policymakers and the general public, they help build a foundation for long-term recovery. Physics teaches critical thinking, evidence-based reasoning, and problem-solving skills—competencies that are essential for any nation seeking to rebuild.</w:t>
      </w:r>
    </w:p>
    <w:bookmarkEnd w:id="24"/>
    <w:bookmarkStart w:id="25" w:name="conclusion"/>
    <w:p>
      <w:pPr>
        <w:pStyle w:val="Heading2"/>
      </w:pPr>
      <w:r>
        <w:t xml:space="preserve">Conclusion</w:t>
      </w:r>
    </w:p>
    <w:p>
      <w:pPr>
        <w:pStyle w:val="FirstParagraph"/>
      </w:pPr>
      <w:r>
        <w:t xml:space="preserve">In conclusion, the story of the</w:t>
      </w:r>
      <w:r>
        <w:t xml:space="preserve"> </w:t>
      </w:r>
      <w:r>
        <w:rPr>
          <w:bCs/>
          <w:b/>
        </w:rPr>
        <w:t xml:space="preserve">Physicist</w:t>
      </w:r>
      <w:r>
        <w:t xml:space="preserve"> </w:t>
      </w:r>
      <w:r>
        <w:t xml:space="preserve">in</w:t>
      </w:r>
      <w:r>
        <w:t xml:space="preserve"> </w:t>
      </w:r>
      <w:r>
        <w:rPr>
          <w:bCs/>
          <w:b/>
        </w:rPr>
        <w:t xml:space="preserve">Venezuela Caracas</w:t>
      </w:r>
      <w:r>
        <w:t xml:space="preserve"> </w:t>
      </w:r>
      <w:r>
        <w:t xml:space="preserve">is one of paradox and potential. It is a story marked by resourcefulness in the face of adversity and intellectual brilliance constrained by circumstance. Yet, it remains a powerful testament to the human spirit's desire to understand the universe.</w:t>
      </w:r>
    </w:p>
    <w:p>
      <w:pPr>
        <w:pStyle w:val="BodyText"/>
      </w:pPr>
      <w:r>
        <w:t xml:space="preserve">As Venezuela Caracas continues to navigate its complex political and economic landscape, the scientific community remains an anchor of stability. They remind us that while governments may change and economies may fluctuate, the laws of physics remain constant. In this constancy lies hope. By supporting physicists in Venezuela Caracas, we support not only a specific profession but also the preservation of knowledge, critical thought, and innovation in one of Latin America’s most dynamic cities.</w:t>
      </w:r>
    </w:p>
    <w:p>
      <w:pPr>
        <w:pStyle w:val="BodyText"/>
      </w:pPr>
      <w:r>
        <w:t xml:space="preserve">The journey ahead is challenging, but the legacy of Venezuelan physics—from its historic roots to its modern diaspora—suggests that even in darkness, light can be found through rigorous inquiry and unwavering dedication. The physicist in Venezuela Caracas stands not just as a researcher, but as a guardian of truth and a builder of future possibilities.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Venezuela Caracas: A Narrative of Resilience and Innovation</dc:title>
  <dc:creator/>
  <dc:language>en</dc:language>
  <cp:keywords/>
  <dcterms:created xsi:type="dcterms:W3CDTF">2026-07-29T12:42:38Z</dcterms:created>
  <dcterms:modified xsi:type="dcterms:W3CDTF">2026-07-29T12:42:38Z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