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Bangladesh</w:t>
      </w:r>
      <w:r>
        <w:t xml:space="preserve"> </w:t>
      </w:r>
      <w:r>
        <w:t xml:space="preserve">Dhaka</w:t>
      </w:r>
    </w:p>
    <w:bookmarkStart w:id="26" w:name="X3d98cf0e83a99e16e1cd609b3fe73c569accb77"/>
    <w:p>
      <w:pPr>
        <w:pStyle w:val="Heading1"/>
      </w:pPr>
      <w:r>
        <w:t xml:space="preserve">The Healing Hands of Progress: The Critical Role of the Physiotherapist in Bangladesh Dhaka</w:t>
      </w:r>
    </w:p>
    <w:p>
      <w:pPr>
        <w:pStyle w:val="FirstParagraph"/>
      </w:pPr>
      <w:r>
        <w:t xml:space="preserve">In the bustling, vibrant heart of South Asia lies Dhaka, the capital city of</w:t>
      </w:r>
      <w:r>
        <w:t xml:space="preserve"> </w:t>
      </w:r>
      <w:r>
        <w:rPr>
          <w:bCs/>
          <w:b/>
        </w:rPr>
        <w:t xml:space="preserve">Bangladesh</w:t>
      </w:r>
      <w:r>
        <w:t xml:space="preserve">. It is a metropolis defined by its chaotic energy, rapid urbanization, and resilient population. As one of the most densely populated cities in the world, Dhaka faces unique public health challenges that range from non-communicable diseases to traffic-related injuries. Amidst this dynamic landscape, a vital healthcare profession has emerged as a cornerstone of modern rehabilitation and holistic health: the</w:t>
      </w:r>
      <w:r>
        <w:t xml:space="preserve"> </w:t>
      </w:r>
      <w:r>
        <w:rPr>
          <w:bCs/>
          <w:b/>
        </w:rPr>
        <w:t xml:space="preserve">Physiotherapist</w:t>
      </w:r>
      <w:r>
        <w:t xml:space="preserve">. The integration of physiotherapy into the healthcare ecosystem of</w:t>
      </w:r>
      <w:r>
        <w:t xml:space="preserve"> </w:t>
      </w:r>
      <w:r>
        <w:rPr>
          <w:bCs/>
          <w:b/>
        </w:rPr>
        <w:t xml:space="preserve">Bangladesh</w:t>
      </w:r>
      <w:r>
        <w:t xml:space="preserve"> </w:t>
      </w:r>
      <w:r>
        <w:t xml:space="preserve">is not merely a trend; it is a necessary evolution in addressing the complex physical and mental well-being needs of its citizens.</w:t>
      </w:r>
    </w:p>
    <w:bookmarkStart w:id="20" w:name="X1b6f63100c54e7d56ad1443e1aec126e286946c"/>
    <w:p>
      <w:pPr>
        <w:pStyle w:val="Heading2"/>
      </w:pPr>
      <w:r>
        <w:t xml:space="preserve">The Historical Context and Modern Awakening</w:t>
      </w:r>
    </w:p>
    <w:p>
      <w:pPr>
        <w:pStyle w:val="FirstParagraph"/>
      </w:pPr>
      <w:r>
        <w:t xml:space="preserve">For decades, traditional medicine and basic allopathic treatments dominated the healthcare sector in</w:t>
      </w:r>
      <w:r>
        <w:t xml:space="preserve"> </w:t>
      </w:r>
      <w:r>
        <w:rPr>
          <w:bCs/>
          <w:b/>
        </w:rPr>
        <w:t xml:space="preserve">Bangladesh</w:t>
      </w:r>
      <w:r>
        <w:t xml:space="preserve">. However, as awareness grew regarding quality of life versus mere survival, the demand for rehabilitative care surged. Dhaka, being the hub of medical innovation in the country, saw a rapid expansion of private hospitals and specialized clinics. It was here that</w:t>
      </w:r>
      <w:r>
        <w:t xml:space="preserve"> </w:t>
      </w:r>
      <w:r>
        <w:rPr>
          <w:bCs/>
          <w:b/>
        </w:rPr>
        <w:t xml:space="preserve">Physiotherapist</w:t>
      </w:r>
      <w:r>
        <w:t xml:space="preserve">s began to transition from being peripheral support staff to essential primary consultants. Today, when a stroke victim in Uttara or an athlete with a knee injury in Dhanmondi seeks care, the referral is increasingly likely to be for physiotherapy rather than just medication or surgery.</w:t>
      </w:r>
    </w:p>
    <w:bookmarkEnd w:id="20"/>
    <w:bookmarkStart w:id="21" w:name="X5615f7cc47461a36e046210d1a580e819ebb6bf"/>
    <w:p>
      <w:pPr>
        <w:pStyle w:val="Heading2"/>
      </w:pPr>
      <w:r>
        <w:t xml:space="preserve">Addressing the Burden of Non-Communicable Diseases</w:t>
      </w:r>
    </w:p>
    <w:p>
      <w:pPr>
        <w:pStyle w:val="FirstParagraph"/>
      </w:pPr>
      <w:r>
        <w:t xml:space="preserve">One of the most significant contributions of</w:t>
      </w:r>
      <w:r>
        <w:t xml:space="preserve"> </w:t>
      </w:r>
      <w:r>
        <w:rPr>
          <w:bCs/>
          <w:b/>
        </w:rPr>
        <w:t xml:space="preserve">Physiotherapist</w:t>
      </w:r>
      <w:r>
        <w:t xml:space="preserve">s in Dhaka is their role in managing non-communicable diseases (NCDs). Bangladesh, like many developing nations, is experiencing an epidemiological transition. There has been a sharp rise in lifestyle-related disorders such as diabetes, hypertension, and obesity. These conditions often lead to secondary complications affecting mobility and posture. A skilled</w:t>
      </w:r>
      <w:r>
        <w:t xml:space="preserve"> </w:t>
      </w:r>
      <w:r>
        <w:rPr>
          <w:bCs/>
          <w:b/>
        </w:rPr>
        <w:t xml:space="preserve">Physiotherapist</w:t>
      </w:r>
      <w:r>
        <w:t xml:space="preserve"> </w:t>
      </w:r>
      <w:r>
        <w:t xml:space="preserve">works tirelessly in Dhaka’s clinics to design exercise regimens that help diabetic patients manage neuropathy or assist hypertensive individuals with safe cardiovascular conditioning. In the context of</w:t>
      </w:r>
      <w:r>
        <w:t xml:space="preserve"> </w:t>
      </w:r>
      <w:r>
        <w:rPr>
          <w:bCs/>
          <w:b/>
        </w:rPr>
        <w:t xml:space="preserve">Bangladesh</w:t>
      </w:r>
      <w:r>
        <w:t xml:space="preserve">, where genetic predispositions combined with rapid dietary changes have created a perfect storm for chronic illness, physiotherapy serves as a critical line of defense in maintaining functional independence among the elderly and middle-aged populations.</w:t>
      </w:r>
    </w:p>
    <w:bookmarkEnd w:id="21"/>
    <w:bookmarkStart w:id="22" w:name="orthopedics-sports-and-traffic-accidents"/>
    <w:p>
      <w:pPr>
        <w:pStyle w:val="Heading2"/>
      </w:pPr>
      <w:r>
        <w:t xml:space="preserve">Orthopedics, Sports, and Traffic Accidents</w:t>
      </w:r>
    </w:p>
    <w:p>
      <w:pPr>
        <w:pStyle w:val="FirstParagraph"/>
      </w:pPr>
      <w:r>
        <w:t xml:space="preserve">The traffic conditions in Dhaka are notorious. The high volume of rickshaws, buses, cars, and motorbikes results in a significant number of road traffic accidents annually. Consequently, orthopedic injuries are rampant in emergency rooms across</w:t>
      </w:r>
      <w:r>
        <w:t xml:space="preserve"> </w:t>
      </w:r>
      <w:r>
        <w:rPr>
          <w:bCs/>
          <w:b/>
        </w:rPr>
        <w:t xml:space="preserve">Bangladesh</w:t>
      </w:r>
      <w:r>
        <w:t xml:space="preserve">. Herein lies the indispensable role of the</w:t>
      </w:r>
      <w:r>
        <w:t xml:space="preserve"> </w:t>
      </w:r>
      <w:r>
        <w:rPr>
          <w:bCs/>
          <w:b/>
        </w:rPr>
        <w:t xml:space="preserve">Physiotherapist</w:t>
      </w:r>
      <w:r>
        <w:t xml:space="preserve">. Following fractures or ligament tears sustained on the roads of Dhaka, patients require rigorous post-surgical rehabilitation to regain strength and range of motion. Without effective physiotherapy, a patient might physically heal but remain functionally impaired. Furthermore, there is a burgeoning interest in sports medicine within</w:t>
      </w:r>
      <w:r>
        <w:t xml:space="preserve"> </w:t>
      </w:r>
      <w:r>
        <w:rPr>
          <w:bCs/>
          <w:b/>
        </w:rPr>
        <w:t xml:space="preserve">Bangladesh</w:t>
      </w:r>
      <w:r>
        <w:t xml:space="preserve">. As cricket and football gain immense popularity among the youth of Dhaka, injuries are becoming more common.</w:t>
      </w:r>
      <w:r>
        <w:t xml:space="preserve"> </w:t>
      </w:r>
      <w:r>
        <w:rPr>
          <w:bCs/>
          <w:b/>
        </w:rPr>
        <w:t xml:space="preserve">Physiotherapist</w:t>
      </w:r>
      <w:r>
        <w:t xml:space="preserve">s are now working closely with sports clubs and national teams to prevent injuries and accelerate recovery times, ensuring that athletes can compete at higher levels.</w:t>
      </w:r>
    </w:p>
    <w:bookmarkEnd w:id="22"/>
    <w:bookmarkStart w:id="23" w:name="mental-health-and-holistic-well-being"/>
    <w:p>
      <w:pPr>
        <w:pStyle w:val="Heading2"/>
      </w:pPr>
      <w:r>
        <w:t xml:space="preserve">Mental Health and Holistic Well-being</w:t>
      </w:r>
    </w:p>
    <w:p>
      <w:pPr>
        <w:pStyle w:val="FirstParagraph"/>
      </w:pPr>
      <w:r>
        <w:t xml:space="preserve">The stress of living in a megacity like Dhaka takes a toll on mental health. Stress often manifests physically through tension headaches, back pain, and muscle tightness. Modern</w:t>
      </w:r>
      <w:r>
        <w:t xml:space="preserve"> </w:t>
      </w:r>
      <w:r>
        <w:rPr>
          <w:bCs/>
          <w:b/>
        </w:rPr>
        <w:t xml:space="preserve">Physiotherapist</w:t>
      </w:r>
      <w:r>
        <w:t xml:space="preserve">s in</w:t>
      </w:r>
      <w:r>
        <w:t xml:space="preserve"> </w:t>
      </w:r>
      <w:r>
        <w:rPr>
          <w:bCs/>
          <w:b/>
        </w:rPr>
        <w:t xml:space="preserve">Bangladesh</w:t>
      </w:r>
      <w:r>
        <w:t xml:space="preserve"> </w:t>
      </w:r>
      <w:r>
        <w:t xml:space="preserve">are increasingly adopting holistic approaches that address the mind-body connection. Techniques such as relaxation therapy, posture correction for office workers dealing with sedentary lifestyles in corporate hubs like Banani and Gulshan, and stress management exercises are becoming part of standard treatment protocols. By alleviating physical pain caused by stress, physiotherapists contribute significantly to the overall psychological resilience of the population.</w:t>
      </w:r>
    </w:p>
    <w:bookmarkEnd w:id="23"/>
    <w:bookmarkStart w:id="24" w:name="challenges-and-the-path-forward"/>
    <w:p>
      <w:pPr>
        <w:pStyle w:val="Heading2"/>
      </w:pPr>
      <w:r>
        <w:t xml:space="preserve">Challenges and the Path Forward</w:t>
      </w:r>
    </w:p>
    <w:p>
      <w:pPr>
        <w:pStyle w:val="FirstParagraph"/>
      </w:pPr>
      <w:r>
        <w:t xml:space="preserve">Despite these advances, challenges remain. In many rural areas of</w:t>
      </w:r>
      <w:r>
        <w:t xml:space="preserve"> </w:t>
      </w:r>
      <w:r>
        <w:rPr>
          <w:bCs/>
          <w:b/>
        </w:rPr>
        <w:t xml:space="preserve">Bangladesh</w:t>
      </w:r>
      <w:r>
        <w:t xml:space="preserve">, access to qualified</w:t>
      </w:r>
      <w:r>
        <w:t xml:space="preserve"> </w:t>
      </w:r>
      <w:r>
        <w:rPr>
          <w:bCs/>
          <w:b/>
        </w:rPr>
        <w:t xml:space="preserve">Physiotherapist</w:t>
      </w:r>
      <w:r>
        <w:t xml:space="preserve">s is still limited. However, Dhaka serves as a training ground and a model for the rest of the country. The government and private sectors are gradually investing in more physiotherapy colleges and certification programs to meet the growing demand. Additionally, there is an ongoing effort to educate the public about preventive care rather than just reactive treatment. Awareness campaigns in</w:t>
      </w:r>
      <w:r>
        <w:t xml:space="preserve"> </w:t>
      </w:r>
      <w:r>
        <w:rPr>
          <w:bCs/>
          <w:b/>
        </w:rPr>
        <w:t xml:space="preserve">Bangladesh</w:t>
      </w:r>
      <w:r>
        <w:t xml:space="preserve"> </w:t>
      </w:r>
      <w:r>
        <w:t xml:space="preserve">emphasize early intervention, highlighting that seeing a</w:t>
      </w:r>
      <w:r>
        <w:t xml:space="preserve"> </w:t>
      </w:r>
      <w:r>
        <w:rPr>
          <w:bCs/>
          <w:b/>
        </w:rPr>
        <w:t xml:space="preserve">Physiotherapist</w:t>
      </w:r>
      <w:r>
        <w:t xml:space="preserve"> </w:t>
      </w:r>
      <w:r>
        <w:t xml:space="preserve">does not always require surgery or severe injury—it can be a proactive step toward long-term health.</w:t>
      </w:r>
    </w:p>
    <w:bookmarkEnd w:id="24"/>
    <w:bookmarkStart w:id="25" w:name="X98fcceda878af3a1987ed7a3d420ebe88c41381"/>
    <w:p>
      <w:pPr>
        <w:pStyle w:val="Heading2"/>
      </w:pPr>
      <w:r>
        <w:t xml:space="preserve">C Conclusion: A Future of Mobility and Health</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Bangladesh Dhaka</w:t>
      </w:r>
      <w:r>
        <w:t xml:space="preserve"> </w:t>
      </w:r>
      <w:r>
        <w:t xml:space="preserve">is expanding rapidly, reflecting broader changes in society’s understanding of health. From managing chronic diseases to rehabilitating accident victims and supporting mental well-being, physiotherapists are integral to the city’s healthcare infrastructure. As Dhaka continues to grow and modernize, the collaboration between doctors, patients, and</w:t>
      </w:r>
      <w:r>
        <w:t xml:space="preserve"> </w:t>
      </w:r>
      <w:r>
        <w:rPr>
          <w:bCs/>
          <w:b/>
        </w:rPr>
        <w:t xml:space="preserve">Physiotherapist</w:t>
      </w:r>
      <w:r>
        <w:t xml:space="preserve">s will deepen. The goal is a future where every citizen in</w:t>
      </w:r>
      <w:r>
        <w:t xml:space="preserve"> </w:t>
      </w:r>
      <w:r>
        <w:rPr>
          <w:bCs/>
          <w:b/>
        </w:rPr>
        <w:t xml:space="preserve">Bangladesh</w:t>
      </w:r>
      <w:r>
        <w:t xml:space="preserve"> </w:t>
      </w:r>
      <w:r>
        <w:t xml:space="preserve">has access to high-quality rehabilitative care, ensuring that they do not just survive the challenges of urban life but thrive with mobility and vitality. The journey toward comprehensive health in Dhaka is being paved by these dedicated professionals, making their contribution indispensable to the nation's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Bangladesh Dhaka</dc:title>
  <dc:creator/>
  <dc:language>en</dc:language>
  <cp:keywords/>
  <dcterms:created xsi:type="dcterms:W3CDTF">2026-07-29T14:05:35Z</dcterms:created>
  <dcterms:modified xsi:type="dcterms:W3CDTF">2026-07-29T14:05:35Z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