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Belgium</w:t>
      </w:r>
      <w:r>
        <w:t xml:space="preserve"> </w:t>
      </w:r>
      <w:r>
        <w:t xml:space="preserve">Brussels</w:t>
      </w:r>
    </w:p>
    <w:bookmarkStart w:id="27" w:name="Xed14feb12cc198f18355226cbb18bdd1fa6c925"/>
    <w:p>
      <w:pPr>
        <w:pStyle w:val="Heading1"/>
      </w:pPr>
      <w:r>
        <w:t xml:space="preserve">The Essential Role of a Physiotherapist in Belgium Brussels</w:t>
      </w:r>
    </w:p>
    <w:p>
      <w:pPr>
        <w:pStyle w:val="FirstParagraph"/>
      </w:pPr>
      <w:r>
        <w:t xml:space="preserve">In the bustling heart of Europe, where international diplomacy meets vibrant cultural exchange, the capital city of Belgium Brussels stands as a testament to resilience and community. Within this dynamic urban landscape, healthcare professionals play a pivotal role in maintaining the well-being of its diverse population. Among these professionals, the Physiotherapist has emerged not merely as a medical provider but as an integral pillar of public health infrastructure. This essay explores the multifaceted role of the physiotherapist within Belgium Brussels, examining their impact on rehabilitation, preventive care, chronic pain management, and their unique integration into the Belgian healthcare system.</w:t>
      </w:r>
    </w:p>
    <w:bookmarkStart w:id="20" w:name="Xef3d02299a26114aabf8fbd63bd53d8a3e085e3"/>
    <w:p>
      <w:pPr>
        <w:pStyle w:val="Heading2"/>
      </w:pPr>
      <w:r>
        <w:t xml:space="preserve">Defining the Scope: What is a Physiotherapist?</w:t>
      </w:r>
    </w:p>
    <w:p>
      <w:pPr>
        <w:pStyle w:val="FirstParagraph"/>
      </w:pPr>
      <w:r>
        <w:t xml:space="preserve">To understand the significance of this profession in any context, one must first define it. A physiotherapist is a highly trained health professional who helps people affected by injury, illness or disability through movement and exercise, manual therapy, education and advice. They maintain physical and psychological well-being in people of all ages. In Belgium Brussels specifically, the title "Physiotherapist" (or "Kinésithérapeute" in French) is a protected legal designation. This means that only individuals who have completed specific higher education degrees recognized by the Belgian state can practice this profession legally. This regulation ensures a high standard of care for the residents and expatriates alike, fostering trust in the healthcare system.</w:t>
      </w:r>
    </w:p>
    <w:bookmarkEnd w:id="20"/>
    <w:bookmarkStart w:id="21" w:name="X1733f6c4861bacec61804ae582e1414ece9e96f"/>
    <w:p>
      <w:pPr>
        <w:pStyle w:val="Heading2"/>
      </w:pPr>
      <w:r>
        <w:t xml:space="preserve">The Unique Demographic Challenges of Belgium Brussels</w:t>
      </w:r>
    </w:p>
    <w:p>
      <w:pPr>
        <w:pStyle w:val="FirstParagraph"/>
      </w:pPr>
      <w:r>
        <w:t xml:space="preserve">Belgium Brussels is distinct from other European capitals due to its unique demographic profile. As the de facto capital of the European Union, it hosts a massive international community consisting of diplomats, politicians, journalists, and multinational employees. This population often leads high-stress lifestyles characterized by sedentary office work, frequent travel-related injuries (such as jet lag recovery or deep vein thrombosis prevention), and acute stress. Furthermore Brussels is home to a significant aging population that requires geriatric care to maintain independence.</w:t>
      </w:r>
    </w:p>
    <w:p>
      <w:pPr>
        <w:pStyle w:val="BodyText"/>
      </w:pPr>
      <w:r>
        <w:t xml:space="preserve">The Physiotherapist in Belgium Brussels must be culturally competent and often bilingual or multilingual. They serve as bridges between different cultural understandings of pain, health, and treatment. For instance, a physiotherapist might treat a European diplomat suffering from stress-induced tension headaches alongside an elderly local resident recovering from hip replacement surgery. The ability to adapt treatment plans to these varied needs is a hallmark of effective practice in this region.</w:t>
      </w:r>
    </w:p>
    <w:bookmarkEnd w:id="21"/>
    <w:bookmarkStart w:id="22" w:name="rehabilitation-and-post-surgical-care"/>
    <w:p>
      <w:pPr>
        <w:pStyle w:val="Heading2"/>
      </w:pPr>
      <w:r>
        <w:t xml:space="preserve">Rehabilitation and Post-Surgical Care</w:t>
      </w:r>
    </w:p>
    <w:p>
      <w:pPr>
        <w:pStyle w:val="FirstParagraph"/>
      </w:pPr>
      <w:r>
        <w:t xml:space="preserve">One of the most critical functions of the physiotherapist is post-operative rehabilitation. In Belgium Brussels, with its advanced medical facilities such as the Universitair Ziekenhuis Brussel (UZ Brussels) or various private clinics, patients frequently undergo orthopedic surgeries including knee replacements, ACL reconstructions, and spinal surgeries. Following surgery, early mobilization is key to preventing complications like blood clots and muscle atrophy.</w:t>
      </w:r>
    </w:p>
    <w:p>
      <w:pPr>
        <w:pStyle w:val="BodyText"/>
      </w:pPr>
      <w:r>
        <w:t xml:space="preserve">The physiotherapist designs personalized rehabilitation protocols that guide patients from the initial stages of pain management to full functional restoration. In Brussels, where many residents value efficiency and rapid return to work due to busy professional schedules, the physiotherapist often collaborates closely with employers and insurance companies to facilitate quick yet safe returns-to-work scenarios. This holistic approach ensures that physical healing aligns with professional obligations.</w:t>
      </w:r>
    </w:p>
    <w:bookmarkEnd w:id="22"/>
    <w:bookmarkStart w:id="23" w:name="preventive-care-and-ergonomics"/>
    <w:p>
      <w:pPr>
        <w:pStyle w:val="Heading2"/>
      </w:pPr>
      <w:r>
        <w:t xml:space="preserve">Preventive Care and Ergonomics</w:t>
      </w:r>
    </w:p>
    <w:p>
      <w:pPr>
        <w:pStyle w:val="FirstParagraph"/>
      </w:pPr>
      <w:r>
        <w:t xml:space="preserve">Beyond treating existing conditions, the modern Physiotherapist in Belgium Brussels is increasingly focused on prevention. Given the sedentary nature of much office work in the European Quarter, musculoskeletal disorders (MSDs) are prevalent. Conditions such as lower back pain, cervical spondylosis, and carpal tunnel syndrome are common complaints among professionals sitting at desks for extended periods.</w:t>
      </w:r>
    </w:p>
    <w:p>
      <w:pPr>
        <w:pStyle w:val="BodyText"/>
      </w:pPr>
      <w:r>
        <w:t xml:space="preserve">Physiotherapists act as ergonomic consultants, offering workplace assessments and advice on posture. They conduct workshops in corporate offices across Brussels to teach employees about proper lifting techniques, stretching routines, and the importance of micro-breaks. This proactive stance not only reduces absenteeism but also empowers individuals to take ownership of their physical health. By integrating exercise science into daily life, physiotherapists help mitigate the risks associated with modern urban living.</w:t>
      </w:r>
    </w:p>
    <w:bookmarkEnd w:id="23"/>
    <w:bookmarkStart w:id="24" w:name="X88573e82d157379161365e6ae2ae53394de4eac"/>
    <w:p>
      <w:pPr>
        <w:pStyle w:val="Heading2"/>
      </w:pPr>
      <w:r>
        <w:t xml:space="preserve">Management of Chronic Pain and Neurological Conditions</w:t>
      </w:r>
    </w:p>
    <w:p>
      <w:pPr>
        <w:pStyle w:val="FirstParagraph"/>
      </w:pPr>
      <w:r>
        <w:t xml:space="preserve">Chronic pain is a complex global health issue, and Belgium Brussels is no exception. The physiotherapist plays a crucial role in managing chronic conditions such as arthritis, fibromyalgia, and multiple sclerosis. Unlike acute care which focuses on cure, chronic management focuses on quality of life.</w:t>
      </w:r>
    </w:p>
    <w:p>
      <w:pPr>
        <w:pStyle w:val="BodyText"/>
      </w:pPr>
      <w:r>
        <w:t xml:space="preserve">In this domain, physiotherapists utilize evidence-based techniques such as cognitive functional therapy to address the biopsychosocial aspects of pain. They help patients understand the mechanisms of their pain, reducing fear-avoidance behaviors that often exacerbate disability. For neurological patients, specialized neurophysiotherapy helps in retraining the brain and nervous system to improve motor control and balance, significantly enhancing independence for those with conditions like stroke or Parkinson’s disease.</w:t>
      </w:r>
    </w:p>
    <w:bookmarkEnd w:id="24"/>
    <w:bookmarkStart w:id="25" w:name="Xad45cd05bf723faff462f27b491388a5f20ff7d"/>
    <w:p>
      <w:pPr>
        <w:pStyle w:val="Heading2"/>
      </w:pPr>
      <w:r>
        <w:t xml:space="preserve">Integration within the Belgian Healthcare System</w:t>
      </w:r>
    </w:p>
    <w:p>
      <w:pPr>
        <w:pStyle w:val="FirstParagraph"/>
      </w:pPr>
      <w:r>
        <w:t xml:space="preserve">The position of the physiotherapist within Belgium Brussels is further defined by the country's specific healthcare reimbursement system. Historically, physiotherapy was not fully covered by national insurance for all groups. However recent reforms in Belgium have aimed to improve access to care. For children and certain vulnerable groups, treatments are increasingly reimbursed. For adults, while out-of-pocket costs remain a factor many private insurance plans included by employers in Brussels cover these services.</w:t>
      </w:r>
    </w:p>
    <w:p>
      <w:pPr>
        <w:pStyle w:val="BodyText"/>
      </w:pPr>
      <w:r>
        <w:t xml:space="preserve">This economic reality means that physiotherapists must be transparent about costs and provide clear treatment plans. They often work in private practices rather than hospitals, giving patients more direct access to care without long waiting times typical of public hospital systems. This accessibility is vital for a fast-paced city like Brussels where time is a scarce resource.</w:t>
      </w:r>
    </w:p>
    <w:bookmarkEnd w:id="25"/>
    <w:bookmarkStart w:id="26" w:name="conclusion"/>
    <w:p>
      <w:pPr>
        <w:pStyle w:val="Heading2"/>
      </w:pPr>
      <w:r>
        <w:t xml:space="preserve">Conclusion</w:t>
      </w:r>
    </w:p>
    <w:p>
      <w:pPr>
        <w:pStyle w:val="FirstParagraph"/>
      </w:pPr>
      <w:r>
        <w:t xml:space="preserve">In conclusion, the Physiotherapist in Belgium Brussels is far more than a muscle manipulator or exercise instructor. They are essential healthcare providers who navigate complex cultural, demographic, and economic landscapes to deliver high-quality care. From post-surgical rehabilitation in world-class hospitals to preventive ergonomic advice for international diplomats, their scope of practice is vast and vital.</w:t>
      </w:r>
    </w:p>
    <w:p>
      <w:pPr>
        <w:pStyle w:val="BodyText"/>
      </w:pPr>
      <w:r>
        <w:t xml:space="preserve">As Belgium Brussels continues to grow as a hub of international activity and faces the challenges of an aging population, the role of the physiotherapist will only expand. They are guardians of mobility, facilitators of recovery, and advocates for preventive health. By understanding their integral role in this specific geographic and cultural context, we can better appreciate how they contribute to the overall resilience and well-being of society in Belgium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Physiotherapist in Belgium Brussels</dc:title>
  <dc:creator/>
  <cp:keywords/>
  <dcterms:created xsi:type="dcterms:W3CDTF">2026-07-29T10:11:40Z</dcterms:created>
  <dcterms:modified xsi:type="dcterms:W3CDTF">2026-07-29T10:11:40Z</dcterms:modified>
</cp:coreProperties>
</file>

<file path=docProps/custom.xml><?xml version="1.0" encoding="utf-8"?>
<Properties xmlns="http://schemas.openxmlformats.org/officeDocument/2006/custom-properties" xmlns:vt="http://schemas.openxmlformats.org/officeDocument/2006/docPropsVTypes"/>
</file>