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Chile</w:t>
      </w:r>
      <w:r>
        <w:t xml:space="preserve"> </w:t>
      </w:r>
      <w:r>
        <w:t xml:space="preserve">Santiago</w:t>
      </w:r>
    </w:p>
    <w:bookmarkStart w:id="20" w:name="Xef04a4b35dfbf31fc7bd3090ec473fd04488d9e"/>
    <w:p>
      <w:pPr>
        <w:pStyle w:val="Heading1"/>
      </w:pPr>
      <w:r>
        <w:t xml:space="preserve">The Evolving Role of the Physiotherapist in Chile Santiago</w:t>
      </w:r>
    </w:p>
    <w:p>
      <w:pPr>
        <w:pStyle w:val="FirstParagraph"/>
      </w:pPr>
      <w:r>
        <w:t xml:space="preserve">In the dynamic and rapidly modernizing landscape of South American healthcare, few professions have experienced as profound a transformation as that of the physiotherapist. Nowhere is this shift more evident than in</w:t>
      </w:r>
      <w:r>
        <w:t xml:space="preserve"> </w:t>
      </w:r>
      <w:r>
        <w:rPr>
          <w:bCs/>
          <w:b/>
        </w:rPr>
        <w:t xml:space="preserve">Chile Santiago</w:t>
      </w:r>
      <w:r>
        <w:t xml:space="preserve">, where urbanization, demographic changes, and advancements in medical science have converged to redefine public expectations regarding rehabilitation and physical well-being. As one navigates the bustling streets of the Chilean capital, it becomes increasingly apparent that the role of the physiotherapist is no longer confined to post-operative recovery or sports injury management. Instead, it has expanded into a holistic discipline encompassing preventive care, chronic disease management, geriatric support, and public health advocacy. This essay explores the multifaceted contributions of the</w:t>
      </w:r>
      <w:r>
        <w:t xml:space="preserve"> </w:t>
      </w:r>
      <w:r>
        <w:rPr>
          <w:bCs/>
          <w:b/>
        </w:rPr>
        <w:t xml:space="preserve">Physiotherapist</w:t>
      </w:r>
      <w:r>
        <w:t xml:space="preserve"> </w:t>
      </w:r>
      <w:r>
        <w:t xml:space="preserve">within the specific context of</w:t>
      </w:r>
      <w:r>
        <w:t xml:space="preserve"> </w:t>
      </w:r>
      <w:r>
        <w:rPr>
          <w:bCs/>
          <w:b/>
        </w:rPr>
        <w:t xml:space="preserve">Chile Santiago</w:t>
      </w:r>
      <w:r>
        <w:t xml:space="preserve">, highlighting how this profession addresses unique local challenges while adhering to international standards of practice.</w:t>
      </w:r>
    </w:p>
    <w:p>
      <w:pPr>
        <w:pStyle w:val="BodyText"/>
      </w:pPr>
      <w:r>
        <w:t xml:space="preserve">To understand the current status of physiotherapy in</w:t>
      </w:r>
      <w:r>
        <w:t xml:space="preserve"> </w:t>
      </w:r>
      <w:r>
        <w:rPr>
          <w:bCs/>
          <w:b/>
        </w:rPr>
        <w:t xml:space="preserve">Chile Santiago</w:t>
      </w:r>
      <w:r>
        <w:t xml:space="preserve">, one must first look at the epidemiological transition occurring within the country. As life expectancy increases and urban lifestyles become more sedentary, there has been a marked rise in non-communicable diseases such as obesity, diabetes type 2, and cardiovascular disorders. The health system in</w:t>
      </w:r>
      <w:r>
        <w:t xml:space="preserve"> </w:t>
      </w:r>
      <w:r>
        <w:rPr>
          <w:bCs/>
          <w:b/>
        </w:rPr>
        <w:t xml:space="preserve">Chile Santiago</w:t>
      </w:r>
      <w:r>
        <w:t xml:space="preserve">, comprising both public institutions under the Ministry of Health (Fonasa) and private insurers (Isapres), is increasingly turning to conservative treatments alongside pharmacological interventions. Herein lies the critical role of the</w:t>
      </w:r>
      <w:r>
        <w:t xml:space="preserve"> </w:t>
      </w:r>
      <w:r>
        <w:rPr>
          <w:bCs/>
          <w:b/>
        </w:rPr>
        <w:t xml:space="preserve">Physiotherapist</w:t>
      </w:r>
      <w:r>
        <w:t xml:space="preserve">. By providing evidence-based movement strategies, these professionals help mitigate risk factors associated with lifestyle-related conditions. In clinics across districts like Providencia, Las Condes, and even in public hospitals in Santiago Centro, physiotherapists are designing personalized exercise programs that address metabolic health as effectively as musculoskeletal integrity.</w:t>
      </w:r>
    </w:p>
    <w:p>
      <w:pPr>
        <w:pStyle w:val="BodyText"/>
      </w:pPr>
      <w:r>
        <w:t xml:space="preserve">Furthermore, the aging population presents a significant challenge and opportunity for healthcare providers in</w:t>
      </w:r>
      <w:r>
        <w:t xml:space="preserve"> </w:t>
      </w:r>
      <w:r>
        <w:rPr>
          <w:bCs/>
          <w:b/>
        </w:rPr>
        <w:t xml:space="preserve">Chile Santiago</w:t>
      </w:r>
      <w:r>
        <w:t xml:space="preserve">. With one of the fastest-aging populations in Latin America, there is an urgent need for specialized care that maintains quality of life rather than merely treating acute illnesses. The</w:t>
      </w:r>
      <w:r>
        <w:t xml:space="preserve"> </w:t>
      </w:r>
      <w:r>
        <w:rPr>
          <w:bCs/>
          <w:b/>
        </w:rPr>
        <w:t xml:space="preserve">Physiotherapist</w:t>
      </w:r>
      <w:r>
        <w:t xml:space="preserve"> </w:t>
      </w:r>
      <w:r>
        <w:t xml:space="preserve">plays a pivotal role in geriatric rehabilitation, focusing on fall prevention, balance training, and mobility enhancement. In many communities throughout Santiago, physiotherapy services are being integrated into long-term care facilities and home-health programs. This shift is particularly vital because it allows elderly individuals to remain independent for longer periods, thereby reducing the burden on the healthcare system and alleviating social isolation among seniors. The cultural emphasis on family support in</w:t>
      </w:r>
      <w:r>
        <w:t xml:space="preserve"> </w:t>
      </w:r>
      <w:r>
        <w:rPr>
          <w:bCs/>
          <w:b/>
        </w:rPr>
        <w:t xml:space="preserve">Chile Santiago</w:t>
      </w:r>
      <w:r>
        <w:t xml:space="preserve"> </w:t>
      </w:r>
      <w:r>
        <w:t xml:space="preserve">means that physiotherapists often work closely with family members, educating them on safe handling techniques and home adaptations to ensure a supportive environment for aging relatives.</w:t>
      </w:r>
    </w:p>
    <w:p>
      <w:pPr>
        <w:pStyle w:val="BodyText"/>
      </w:pPr>
      <w:r>
        <w:t xml:space="preserve">Sports medicine is another arena where the presence of the</w:t>
      </w:r>
      <w:r>
        <w:t xml:space="preserve"> </w:t>
      </w:r>
      <w:r>
        <w:rPr>
          <w:bCs/>
          <w:b/>
        </w:rPr>
        <w:t xml:space="preserve">Physiotherapist</w:t>
      </w:r>
      <w:r>
        <w:t xml:space="preserve"> </w:t>
      </w:r>
      <w:r>
        <w:t xml:space="preserve">in</w:t>
      </w:r>
      <w:r>
        <w:t xml:space="preserve"> </w:t>
      </w:r>
      <w:r>
        <w:rPr>
          <w:bCs/>
          <w:b/>
        </w:rPr>
        <w:t xml:space="preserve">Chile Santiago</w:t>
      </w:r>
      <w:r>
        <w:t xml:space="preserve"> </w:t>
      </w:r>
      <w:r>
        <w:t xml:space="preserve">has grown exponentially. Chile has a deep-rooted passion for football, tennis, running, and mountain sports due to its geographical diversity. Consequently, there is a high demand for sports-specific rehabilitation services. From amateur runners training along the Mapocho River to professional athletes in top-tier leagues, physiotherapists provide essential pre-habilitation and injury recovery services. The integration of advanced technologies such as electrotherapy, ultrasound, and biomechanical analysis has elevated the standard of care in Santiago’s sports clinics. However, it is not just about treating injuries; modern physiotherapy emphasizes performance optimization and education on proper body mechanics to prevent future setbacks. This holistic approach ensures that athletes can sustain their careers while minimizing downtime.</w:t>
      </w:r>
    </w:p>
    <w:p>
      <w:pPr>
        <w:pStyle w:val="BodyText"/>
      </w:pPr>
      <w:r>
        <w:t xml:space="preserve">Beyond clinical settings, the scope of practice for a</w:t>
      </w:r>
      <w:r>
        <w:t xml:space="preserve"> </w:t>
      </w:r>
      <w:r>
        <w:rPr>
          <w:bCs/>
          <w:b/>
        </w:rPr>
        <w:t xml:space="preserve">Physiotherapist</w:t>
      </w:r>
      <w:r>
        <w:t xml:space="preserve"> </w:t>
      </w:r>
      <w:r>
        <w:t xml:space="preserve">in</w:t>
      </w:r>
      <w:r>
        <w:t xml:space="preserve"> </w:t>
      </w:r>
      <w:r>
        <w:rPr>
          <w:bCs/>
          <w:b/>
        </w:rPr>
        <w:t xml:space="preserve">Chile Santiago</w:t>
      </w:r>
      <w:r>
        <w:t xml:space="preserve"> </w:t>
      </w:r>
      <w:r>
        <w:t xml:space="preserve">extends into occupational health and ergonomics. Given the rapid growth of service sectors and office environments in the capital, sedentary work-related issues such as lower back pain, carpal tunnel syndrome, and neck strain are prevalent. Companies across Santiago increasingly recognize the value of hiring physiotherapists to conduct ergonomic assessments and implement workplace wellness programs. These initiatives not only improve employee productivity but also reduce absenteeism due to musculoskeletal complaints. By addressing workplace ergonomics proactively, physiotherapists contribute significantly to economic efficiency and worker well-being, a trend that is becoming more pronounced in Chile’s competitive business landscape.</w:t>
      </w:r>
    </w:p>
    <w:p>
      <w:pPr>
        <w:pStyle w:val="BodyText"/>
      </w:pPr>
      <w:r>
        <w:t xml:space="preserve">Despite these advancements, the profession faces challenges related to regulation, insurance coverage, and public awareness. While the academic standards for training</w:t>
      </w:r>
      <w:r>
        <w:t xml:space="preserve"> </w:t>
      </w:r>
      <w:r>
        <w:rPr>
          <w:bCs/>
          <w:b/>
        </w:rPr>
        <w:t xml:space="preserve">Physiotherapist</w:t>
      </w:r>
      <w:r>
        <w:t xml:space="preserve">s in universities across</w:t>
      </w:r>
      <w:r>
        <w:t xml:space="preserve"> </w:t>
      </w:r>
      <w:r>
        <w:rPr>
          <w:bCs/>
          <w:b/>
        </w:rPr>
        <w:t xml:space="preserve">Chile Santiago</w:t>
      </w:r>
      <w:r>
        <w:t xml:space="preserve"> </w:t>
      </w:r>
      <w:r>
        <w:t xml:space="preserve">are rigorous and internationally recognized, there is still variability in how services are covered by health insurance plans. Patients sometimes struggle to navigate the administrative complexities of Fonasa or Isapres when seeking specialized therapy sessions. Advocacy efforts within the Chilean Physiotherapy Association aim to expand coverage for preventive and rehabilitative services, ensuring equitable access regardless of socioeconomic status. Moreover, public education campaigns are necessary to dispel myths that physiotherapy is solely reactive rather than proactive.</w:t>
      </w:r>
    </w:p>
    <w:p>
      <w:pPr>
        <w:pStyle w:val="BodyText"/>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Chile Santiago</w:t>
      </w:r>
      <w:r>
        <w:t xml:space="preserve"> </w:t>
      </w:r>
      <w:r>
        <w:t xml:space="preserve">is evolving from a supportive medical function to a central pillar of comprehensive healthcare. By addressing the needs of an aging population, managing chronic diseases linked to urban lifestyles, enhancing sports performance, and improving occupational health, physiotherapists are making indispensable contributions to societal well-being. As</w:t>
      </w:r>
      <w:r>
        <w:t xml:space="preserve"> </w:t>
      </w:r>
      <w:r>
        <w:rPr>
          <w:bCs/>
          <w:b/>
        </w:rPr>
        <w:t xml:space="preserve">Chile Santiago</w:t>
      </w:r>
      <w:r>
        <w:t xml:space="preserve"> </w:t>
      </w:r>
      <w:r>
        <w:t xml:space="preserve">continues to develop economically and socially, the integration of evidence-based physiotherapy into mainstream healthcare will be crucial for building a healthier, more resilient population. The future looks promising for this dynamic profession, which holds the key to unlocking human potential through movement and function.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Chile Santiago</dc:title>
  <dc:creator/>
  <dc:language>en</dc:language>
  <cp:keywords/>
  <dcterms:created xsi:type="dcterms:W3CDTF">2026-07-29T07:21:25Z</dcterms:created>
  <dcterms:modified xsi:type="dcterms:W3CDTF">2026-07-29T07:21:25Z</dcterms:modified>
</cp:coreProperties>
</file>

<file path=docProps/custom.xml><?xml version="1.0" encoding="utf-8"?>
<Properties xmlns="http://schemas.openxmlformats.org/officeDocument/2006/custom-properties" xmlns:vt="http://schemas.openxmlformats.org/officeDocument/2006/docPropsVTypes"/>
</file>