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China</w:t>
      </w:r>
      <w:r>
        <w:t xml:space="preserve"> </w:t>
      </w:r>
      <w:r>
        <w:t xml:space="preserve">Guangzhou</w:t>
      </w:r>
    </w:p>
    <w:bookmarkStart w:id="26" w:name="X64312503567440d0a9a517dcd069b6919db0b48"/>
    <w:p>
      <w:pPr>
        <w:pStyle w:val="Heading1"/>
      </w:pPr>
      <w:r>
        <w:t xml:space="preserve">The Evolving Role of the Physiotherapist in China Guangzhou</w:t>
      </w:r>
    </w:p>
    <w:p>
      <w:pPr>
        <w:pStyle w:val="FirstParagraph"/>
      </w:pPr>
      <w:r>
        <w:t xml:space="preserve">In the rapidly expanding landscape of modern healthcare within China, few professions have undergone as significant a transformation or hold as much future potential as that of the Physiotherapist. Nowhere is this transformation more evident than in China Guangzhou, a city that stands at the vanguard of medical innovation, economic growth, and demographic change. As one of the most dynamic metropolitan areas in Southern China, Guangzhou presents a unique ecosystem where traditional concepts of wellness meet cutting-edge rehabilitation science. To understand the current and future trajectory of healthcare in this region, one must examine how the role of the Physiotherapist is being redefined by local cultural dynamics, policy shifts, and an aging population.</w:t>
      </w:r>
    </w:p>
    <w:bookmarkStart w:id="20" w:name="the-context-a-city-on-the-move"/>
    <w:p>
      <w:pPr>
        <w:pStyle w:val="Heading2"/>
      </w:pPr>
      <w:r>
        <w:t xml:space="preserve">The Context: A City on the Move</w:t>
      </w:r>
    </w:p>
    <w:p>
      <w:pPr>
        <w:pStyle w:val="FirstParagraph"/>
      </w:pPr>
      <w:r>
        <w:t xml:space="preserve">China Guangzhou is not merely a historical hub of trade; it is a bustling metropolis with over 18 million residents. The city’s high-pressure lifestyle, characterized by long working hours in technology and manufacturing sectors, has led to an increase in musculoskeletal disorders among the younger demographic. Simultaneously, as a tier-one city with excellent infrastructure and international connections, Guangzhou attracts medical tourists from across Asia seeking specialized care. This dual demand—serving both the local population’s occupational injuries and the broader regional need for advanced rehabilitation—places immense importance on skilled healthcare providers.</w:t>
      </w:r>
    </w:p>
    <w:bookmarkEnd w:id="20"/>
    <w:bookmarkStart w:id="21" w:name="the-professionalization-of-physiotherapy"/>
    <w:p>
      <w:pPr>
        <w:pStyle w:val="Heading2"/>
      </w:pPr>
      <w:r>
        <w:t xml:space="preserve">The Professionalization of Physiotherapy</w:t>
      </w:r>
    </w:p>
    <w:p>
      <w:pPr>
        <w:pStyle w:val="FirstParagraph"/>
      </w:pPr>
      <w:r>
        <w:t xml:space="preserve">Historically, physical rehabilitation in China was often associated with traditional massage techniques or post-surgical bed rest. However, the modern Physiotherapist has emerged as a distinct and specialized clinical profession. In China Guangzhou, universities such as Sun Yat-sen University and Guangdong Medical University have strengthened their physiotherapy programs to meet international standards. This academic rigor is crucial because it shifts the perception of the Physiotherapist from a general wellness attendant to an evidence-based medical professional.</w:t>
      </w:r>
    </w:p>
    <w:p>
      <w:pPr>
        <w:pStyle w:val="BodyText"/>
      </w:pPr>
      <w:r>
        <w:t xml:space="preserve">This professionalization is critical for integration into the healthcare system. In many hospitals across China Guangzhou, Physiotherapists now work in multidisciplinary teams alongside orthopedic surgeons, neurologists, and cardiologists. Their role has evolved from simply administering exercises to conducting comprehensive assessments, diagnosing movement dysfunctions, and creating personalized treatment plans that integrate both Western biomedical approaches and local cultural preferences for holistic care.</w:t>
      </w:r>
    </w:p>
    <w:bookmarkEnd w:id="21"/>
    <w:bookmarkStart w:id="22" w:name="catering-to-an-aging-population"/>
    <w:p>
      <w:pPr>
        <w:pStyle w:val="Heading2"/>
      </w:pPr>
      <w:r>
        <w:t xml:space="preserve">Catering to an Aging Population</w:t>
      </w:r>
    </w:p>
    <w:p>
      <w:pPr>
        <w:pStyle w:val="FirstParagraph"/>
      </w:pPr>
      <w:r>
        <w:t xml:space="preserve">One of the most pressing drivers for the demand of Physiotherapists in China Guangzhou is the demographic shift toward an aging society. Like much of East Asia, China is facing a rapid increase in its elderly population. Geriatric rehabilitation requires specialized skills that go beyond basic strengthening; it involves fall prevention, balance training, and managing chronic conditions such as stroke recovery and osteoarthritis.</w:t>
      </w:r>
    </w:p>
    <w:p>
      <w:pPr>
        <w:pStyle w:val="BodyText"/>
      </w:pPr>
      <w:r>
        <w:t xml:space="preserve">In the context of China Guangzhou, where family structures are changing and more elderly individuals require independent living support, the Physiotherapist plays a pivotal role in maintaining quality of life. Community health centers in districts like Tianhe and Yuexiu are increasingly employing Physiotherapists to provide outpatient geriatric care. This allows seniors to age in place rather than relying solely on institutionalized care, thereby reducing the burden on large hospitals while providing more convenient access to rehabilitation services.</w:t>
      </w:r>
    </w:p>
    <w:bookmarkEnd w:id="22"/>
    <w:bookmarkStart w:id="23" w:name="sports-medicine-and-lifestyle-health"/>
    <w:p>
      <w:pPr>
        <w:pStyle w:val="Heading2"/>
      </w:pPr>
      <w:r>
        <w:t xml:space="preserve">Sports Medicine and Lifestyle Health</w:t>
      </w:r>
    </w:p>
    <w:p>
      <w:pPr>
        <w:pStyle w:val="FirstParagraph"/>
      </w:pPr>
      <w:r>
        <w:t xml:space="preserve">Beyond the elderly demographic, there is a booming interest in sports medicine and preventive health among the younger and middle-aged populations in China Guangzhou. The city hosts numerous international sporting events, fostering a culture that values physical fitness. Consequently, there is a high demand for Physiotherapists who specialize in sports injuries, performance enhancement, and post-injury recovery.</w:t>
      </w:r>
    </w:p>
    <w:p>
      <w:pPr>
        <w:pStyle w:val="BodyText"/>
      </w:pPr>
      <w:r>
        <w:t xml:space="preserve">Private clinics and specialized sports rehabilitation centers are popping up across the city to meet this need. These facilities often employ Physiotherapists who utilize advanced technology such as wearable sensors, motion analysis software, and electrotherapy devices. This integration of technology highlights how the modern Physiotherapist in Guangzhou is not only a clinician but also a technologist who leverages data to optimize patient outcomes.</w:t>
      </w:r>
    </w:p>
    <w:bookmarkEnd w:id="23"/>
    <w:bookmarkStart w:id="24" w:name="challenges-and-future-outlook"/>
    <w:p>
      <w:pPr>
        <w:pStyle w:val="Heading2"/>
      </w:pPr>
      <w:r>
        <w:t xml:space="preserve">Challenges and Future Outlook</w:t>
      </w:r>
    </w:p>
    <w:p>
      <w:pPr>
        <w:pStyle w:val="FirstParagraph"/>
      </w:pPr>
      <w:r>
        <w:t xml:space="preserve">Despite the progress, challenges remain. There is still work to be done regarding insurance coverage for physiotherapy services in public healthcare systems across China. While the government has recognized the importance of rehabilitation, full reimbursement coverage is not yet universal, which can limit access for some patients. Furthermore, public awareness regarding what a Physiotherapist does continues to grow; many residents are still unaware that physiotherapy extends beyond back pain to include neurological and pediatric care.</w:t>
      </w:r>
    </w:p>
    <w:p>
      <w:pPr>
        <w:pStyle w:val="BodyText"/>
      </w:pPr>
      <w:r>
        <w:t xml:space="preserve">Looking forward, the trajectory in China Guangzhou points toward greater integration of telehealth and home-based care models. With the city’s strong digital infrastructure, Physiotherapists are beginning to use remote monitoring tools to guide patients through recovery exercises at home. This hybrid model promises to increase efficiency and reach underserved communities.</w:t>
      </w:r>
    </w:p>
    <w:bookmarkEnd w:id="24"/>
    <w:bookmarkStart w:id="25" w:name="conclusion"/>
    <w:p>
      <w:pPr>
        <w:pStyle w:val="Heading2"/>
      </w:pPr>
      <w:r>
        <w:t xml:space="preserve">Conclusion</w:t>
      </w:r>
    </w:p>
    <w:p>
      <w:pPr>
        <w:pStyle w:val="FirstParagraph"/>
      </w:pPr>
      <w:r>
        <w:t xml:space="preserve">The role of the Physiotherapist in China Guangzhou is a testament to the broader evolution of healthcare in modern China. It reflects a shift from acute, hospital-centric care to a more continuous, preventive, and holistic model of health management. As the city continues to grow economically and socially, the Physiotherapist will remain an essential pillar of its healthcare infrastructure. By addressing the needs of an aging population, supporting athletic endeavors in a sports-loving city, and integrating advanced medical technologies into daily practice, Physiotherapists in Guangzhou are paving the way for a healthier future. Their work not only restores function but also empowers individuals to lead more active and independent lives, ensuring that the vitality of China Guangzhou is matched by the well-being of its people.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China Guangzhou</dc:title>
  <dc:creator/>
  <dc:language>en</dc:language>
  <cp:keywords/>
  <dcterms:created xsi:type="dcterms:W3CDTF">2026-07-29T11:47:37Z</dcterms:created>
  <dcterms:modified xsi:type="dcterms:W3CDTF">2026-07-29T11:47:37Z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