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7" w:name="X34ea53fc02dbd8cbb7b9248b92c35f3b973f3d0"/>
    <w:p>
      <w:pPr>
        <w:pStyle w:val="Heading1"/>
      </w:pPr>
      <w:r>
        <w:t xml:space="preserve">The Vital Role of the</w:t>
      </w:r>
      <w:r>
        <w:t xml:space="preserve"> </w:t>
      </w:r>
      <w:r>
        <w:t xml:space="preserve">Physiotherapist</w:t>
      </w:r>
      <w:r>
        <w:t xml:space="preserve">: Advancing Health and Mobility in</w:t>
      </w:r>
      <w:r>
        <w:t xml:space="preserve"> </w:t>
      </w:r>
      <w:r>
        <w:t xml:space="preserve">Saudi Arabia Riyadh</w:t>
      </w:r>
    </w:p>
    <w:p>
      <w:pPr>
        <w:pStyle w:val="FirstParagraph"/>
      </w:pPr>
      <w:r>
        <w:t xml:space="preserve">In the rapidly evolving landscape of modern healthcare, the profession of physiotherapy has emerged as a cornerstone of holistic patient care. Nowhere is this more evident than in</w:t>
      </w:r>
      <w:r>
        <w:t xml:space="preserve"> </w:t>
      </w:r>
      <w:r>
        <w:rPr>
          <w:bCs/>
          <w:b/>
        </w:rPr>
        <w:t xml:space="preserve">Saudi Arabia Riyadh</w:t>
      </w:r>
      <w:r>
        <w:t xml:space="preserve">, a city that stands at the epicenter of Vision 2030’s ambitious goals for public health and societal well-being. As the capital and largest city,</w:t>
      </w:r>
      <w:r>
        <w:t xml:space="preserve"> </w:t>
      </w:r>
      <w:r>
        <w:rPr>
          <w:bCs/>
          <w:b/>
        </w:rPr>
        <w:t xml:space="preserve">Riyadh</w:t>
      </w:r>
      <w:r>
        <w:t xml:space="preserve"> </w:t>
      </w:r>
      <w:r>
        <w:t xml:space="preserve">has seen an exponential increase in healthcare infrastructure, driven by both demographic shifts and a cultural movement towards proactive wellness. Within this dynamic environment, the</w:t>
      </w:r>
      <w:r>
        <w:t xml:space="preserve"> </w:t>
      </w:r>
      <w:r>
        <w:rPr>
          <w:bCs/>
          <w:b/>
        </w:rPr>
        <w:t xml:space="preserve">Physiotherapist</w:t>
      </w:r>
      <w:r>
        <w:t xml:space="preserve"> </w:t>
      </w:r>
      <w:r>
        <w:t xml:space="preserve">plays a pivotal role not only in rehabilitation but also in prevention, education, and enhancing the quality of life for citizens and residents alike.</w:t>
      </w:r>
    </w:p>
    <w:bookmarkStart w:id="20" w:name="the-evolution-of-physiotherapy-in-riyadh"/>
    <w:p>
      <w:pPr>
        <w:pStyle w:val="Heading2"/>
      </w:pPr>
      <w:r>
        <w:t xml:space="preserve">The Evolution of Physiotherapy in Riyadh</w:t>
      </w:r>
    </w:p>
    <w:p>
      <w:pPr>
        <w:pStyle w:val="FirstParagraph"/>
      </w:pPr>
      <w:r>
        <w:t xml:space="preserve">Historically, physiotherapy was often viewed merely as a reactive treatment for injuries sustained by athletes or individuals recovering from surgery. However, the narrative has shifted significantly in recent years across</w:t>
      </w:r>
      <w:r>
        <w:t xml:space="preserve"> </w:t>
      </w:r>
      <w:r>
        <w:rPr>
          <w:bCs/>
          <w:b/>
        </w:rPr>
        <w:t xml:space="preserve">Saudi Arabia</w:t>
      </w:r>
      <w:r>
        <w:t xml:space="preserve">, and particularly within</w:t>
      </w:r>
      <w:r>
        <w:t xml:space="preserve"> </w:t>
      </w:r>
      <w:r>
        <w:rPr>
          <w:bCs/>
          <w:b/>
        </w:rPr>
        <w:t xml:space="preserve">Riyadh</w:t>
      </w:r>
      <w:r>
        <w:t xml:space="preserve">. The Ministry of Health and private healthcare sectors have recognized that musculoskeletal disorders, chronic pain conditions, and post-operative recovery are major contributors to reduced productivity and quality of life. Consequently, the demand for qualified</w:t>
      </w:r>
      <w:r>
        <w:t xml:space="preserve"> </w:t>
      </w:r>
      <w:r>
        <w:rPr>
          <w:bCs/>
          <w:b/>
        </w:rPr>
        <w:t xml:space="preserve">Physiotherapist</w:t>
      </w:r>
      <w:r>
        <w:t xml:space="preserve"> </w:t>
      </w:r>
      <w:r>
        <w:t xml:space="preserve">professionals has surged.</w:t>
      </w:r>
    </w:p>
    <w:p>
      <w:pPr>
        <w:pStyle w:val="BodyText"/>
      </w:pPr>
      <w:r>
        <w:t xml:space="preserve">This transformation is deeply intertwined with the national agenda of Vision 2030. One of the key pillars of this vision is improving public health outcomes to reduce dependence on healthcare systems for chronic diseases such as diabetes and cardiovascular issues. Since sedentary lifestyles contribute heavily to these conditions,</w:t>
      </w:r>
      <w:r>
        <w:t xml:space="preserve"> </w:t>
      </w:r>
      <w:r>
        <w:rPr>
          <w:bCs/>
          <w:b/>
        </w:rPr>
        <w:t xml:space="preserve">Physiotherapists</w:t>
      </w:r>
      <w:r>
        <w:t xml:space="preserve"> </w:t>
      </w:r>
      <w:r>
        <w:t xml:space="preserve">in</w:t>
      </w:r>
      <w:r>
        <w:t xml:space="preserve"> </w:t>
      </w:r>
      <w:r>
        <w:rPr>
          <w:bCs/>
          <w:b/>
        </w:rPr>
        <w:t xml:space="preserve">Riyadh</w:t>
      </w:r>
      <w:r>
        <w:t xml:space="preserve"> </w:t>
      </w:r>
      <w:r>
        <w:t xml:space="preserve">are increasingly involved in community health programs, focusing on physical activity promotion and ergonomic education. They are no longer just treating symptoms; they are actively shaping a healthier society.</w:t>
      </w:r>
    </w:p>
    <w:bookmarkEnd w:id="20"/>
    <w:bookmarkStart w:id="21" w:name="clinical-excellence-and-specialized-care"/>
    <w:p>
      <w:pPr>
        <w:pStyle w:val="Heading2"/>
      </w:pPr>
      <w:r>
        <w:t xml:space="preserve">Clinical Excellence and Specialized Care</w:t>
      </w:r>
    </w:p>
    <w:p>
      <w:pPr>
        <w:pStyle w:val="FirstParagraph"/>
      </w:pPr>
      <w:r>
        <w:t xml:space="preserve">The modern</w:t>
      </w:r>
      <w:r>
        <w:t xml:space="preserve"> </w:t>
      </w:r>
      <w:r>
        <w:rPr>
          <w:bCs/>
          <w:b/>
        </w:rPr>
        <w:t xml:space="preserve">Physiotherapist</w:t>
      </w:r>
      <w:r>
        <w:t xml:space="preserve"> </w:t>
      </w:r>
      <w:r>
        <w:t xml:space="preserve">operating in</w:t>
      </w:r>
      <w:r>
        <w:t xml:space="preserve"> </w:t>
      </w:r>
      <w:r>
        <w:rPr>
          <w:bCs/>
          <w:b/>
        </w:rPr>
        <w:t xml:space="preserve">Saudi Arabia Riyadh</w:t>
      </w:r>
      <w:r>
        <w:t xml:space="preserve"> </w:t>
      </w:r>
      <w:r>
        <w:t xml:space="preserve">is highly specialized, equipped with advanced training to handle complex clinical scenarios. In Riyadh’s state-of-the-art medical centers, such as King Fahad Medical City or the Prince Sultan Medical Complex, physiotherapy departments operate with international standards of care. Here,</w:t>
      </w:r>
      <w:r>
        <w:t xml:space="preserve"> </w:t>
      </w:r>
      <w:r>
        <w:rPr>
          <w:bCs/>
          <w:b/>
        </w:rPr>
        <w:t xml:space="preserve">Physiotherapists</w:t>
      </w:r>
      <w:r>
        <w:t xml:space="preserve"> </w:t>
      </w:r>
      <w:r>
        <w:t xml:space="preserve">manage a diverse range of cases, from neurological rehabilitation for stroke victims to pediatric therapy for children with developmental delays.</w:t>
      </w:r>
    </w:p>
    <w:p>
      <w:pPr>
        <w:pStyle w:val="BodyText"/>
      </w:pPr>
      <w:r>
        <w:t xml:space="preserve">In orthopedic settings, the role is critical. With an aging population and an increasing number of surgical procedures performed in the capital, post-surgical rehabilitation is essential. A skilled</w:t>
      </w:r>
      <w:r>
        <w:t xml:space="preserve"> </w:t>
      </w:r>
      <w:r>
        <w:rPr>
          <w:bCs/>
          <w:b/>
        </w:rPr>
        <w:t xml:space="preserve">Physiotherapist</w:t>
      </w:r>
      <w:r>
        <w:t xml:space="preserve"> </w:t>
      </w:r>
      <w:r>
        <w:t xml:space="preserve">designs personalized exercise regimes to ensure patients regain mobility without complications. Furthermore, sports medicine has become a booming field in</w:t>
      </w:r>
      <w:r>
        <w:t xml:space="preserve"> </w:t>
      </w:r>
      <w:r>
        <w:rPr>
          <w:bCs/>
          <w:b/>
        </w:rPr>
        <w:t xml:space="preserve">Riyadh</w:t>
      </w:r>
      <w:r>
        <w:t xml:space="preserve">, driven by the influx of international sports events and a growing interest in fitness among the youth.</w:t>
      </w:r>
      <w:r>
        <w:t xml:space="preserve"> </w:t>
      </w:r>
      <w:r>
        <w:rPr>
          <w:bCs/>
          <w:b/>
        </w:rPr>
        <w:t xml:space="preserve">Physiotherapists</w:t>
      </w:r>
      <w:r>
        <w:t xml:space="preserve"> </w:t>
      </w:r>
      <w:r>
        <w:t xml:space="preserve">work alongside trainers and doctors to prevent injuries and optimize athletic performance, ensuring that athletes can return to peak condition safely.</w:t>
      </w:r>
    </w:p>
    <w:bookmarkEnd w:id="21"/>
    <w:bookmarkStart w:id="22" w:name="the-cultural-context-of-care-in-riyadh"/>
    <w:p>
      <w:pPr>
        <w:pStyle w:val="Heading2"/>
      </w:pPr>
      <w:r>
        <w:t xml:space="preserve">The Cultural Context of Care in Riyadh</w:t>
      </w:r>
    </w:p>
    <w:p>
      <w:pPr>
        <w:pStyle w:val="FirstParagraph"/>
      </w:pPr>
      <w:r>
        <w:t xml:space="preserve">Understanding the cultural fabric of</w:t>
      </w:r>
      <w:r>
        <w:t xml:space="preserve"> </w:t>
      </w:r>
      <w:r>
        <w:rPr>
          <w:bCs/>
          <w:b/>
        </w:rPr>
        <w:t xml:space="preserve">Saudi Arabia</w:t>
      </w:r>
      <w:r>
        <w:t xml:space="preserve"> </w:t>
      </w:r>
      <w:r>
        <w:t xml:space="preserve">is crucial for any healthcare professional. In</w:t>
      </w:r>
      <w:r>
        <w:t xml:space="preserve"> </w:t>
      </w:r>
      <w:r>
        <w:rPr>
          <w:bCs/>
          <w:b/>
        </w:rPr>
        <w:t xml:space="preserve">Riyadh</w:t>
      </w:r>
      <w:r>
        <w:t xml:space="preserve">, the role of the</w:t>
      </w:r>
    </w:p>
    <w:p>
      <w:pPr>
        <w:pStyle w:val="BodyText"/>
      </w:pPr>
      <w:r>
        <w:t xml:space="preserve">Physiotherapist must be adapted to respect local customs while delivering effective treatment. This includes considerations regarding gender dynamics, where many patients prefer practitioners of their own sex. Consequently, there is a robust demand for both male and female</w:t>
      </w:r>
      <w:r>
        <w:t xml:space="preserve"> </w:t>
      </w:r>
      <w:r>
        <w:rPr>
          <w:bCs/>
          <w:b/>
        </w:rPr>
        <w:t xml:space="preserve">Physiotherapists</w:t>
      </w:r>
      <w:r>
        <w:t xml:space="preserve">, each navigating cultural nuances with sensitivity and professionalism.</w:t>
      </w:r>
    </w:p>
    <w:p>
      <w:pPr>
        <w:pStyle w:val="BodyText"/>
      </w:pPr>
      <w:r>
        <w:t xml:space="preserve">Moreover, the family structure in Saudi society often influences healthcare decisions. A</w:t>
      </w:r>
    </w:p>
    <w:p>
      <w:pPr>
        <w:pStyle w:val="BodyText"/>
      </w:pPr>
      <w:r>
        <w:t xml:space="preserve">Physiotherapist in</w:t>
      </w:r>
    </w:p>
    <w:p>
      <w:pPr>
        <w:pStyle w:val="BodyText"/>
      </w:pPr>
      <w:r>
        <w:t xml:space="preserve">Riyadh must often engage with family members who play a significant role in the patient’s recovery process. Education becomes a two-way street: not only does the therapist educate the patient, but they also educate the family on how to support home-based exercises and maintain a safe environment for mobility. This collaborative approach enhances compliance and ensures long-term success in therapy.</w:t>
      </w:r>
    </w:p>
    <w:bookmarkEnd w:id="22"/>
    <w:bookmarkStart w:id="23" w:name="X915b0df7cb4ca9ff41c4dcad3e7bb7ce13b54a0"/>
    <w:p>
      <w:pPr>
        <w:pStyle w:val="Heading2"/>
      </w:pPr>
      <w:r>
        <w:t xml:space="preserve">Technology and Innovation in Rehabilitation</w:t>
      </w:r>
    </w:p>
    <w:p>
      <w:pPr>
        <w:pStyle w:val="FirstParagraph"/>
      </w:pPr>
      <w:r>
        <w:t xml:space="preserve">Riyadh is embracing digital health technologies at an unprecedented pace.</w:t>
      </w:r>
    </w:p>
    <w:p>
      <w:pPr>
        <w:pStyle w:val="BodyText"/>
      </w:pPr>
      <w:r>
        <w:t xml:space="preserve">Physiotherapists here are leveraging telehealth services to reach patients who may have difficulty traveling due to distance or disability. Virtual consultations allow for continuous monitoring of progress, adjustment of exercise plans, and remote guidance, which is particularly useful in the sprawling urban landscape of</w:t>
      </w:r>
    </w:p>
    <w:p>
      <w:pPr>
        <w:pStyle w:val="BodyText"/>
      </w:pPr>
      <w:r>
        <w:t xml:space="preserve">Riyadh.</w:t>
      </w:r>
    </w:p>
    <w:p>
      <w:pPr>
        <w:pStyle w:val="BodyText"/>
      </w:pPr>
      <w:r>
        <w:t xml:space="preserve">Additionally, advanced technologies such as robotic-assisted therapy, virtual reality for pain management and gait training are being integrated into rehabilitation centers. A modern</w:t>
      </w:r>
    </w:p>
    <w:p>
      <w:pPr>
        <w:pStyle w:val="BodyText"/>
      </w:pPr>
      <w:r>
        <w:t xml:space="preserve">Physiotherapist in</w:t>
      </w:r>
    </w:p>
    <w:p>
      <w:pPr>
        <w:pStyle w:val="BodyText"/>
      </w:pPr>
      <w:r>
        <w:t xml:space="preserve">Saudi Arabia Riyadh is expected to be tech-savvy, capable of utilizing these tools to enhance treatment efficacy. This integration of technology not only improves patient outcomes but also positions</w:t>
      </w:r>
    </w:p>
    <w:p>
      <w:pPr>
        <w:pStyle w:val="BodyText"/>
      </w:pPr>
      <w:r>
        <w:t xml:space="preserve">Riyadh as a regional hub for innovative healthcare solutions.</w:t>
      </w:r>
    </w:p>
    <w:bookmarkEnd w:id="23"/>
    <w:bookmarkStart w:id="24" w:name="economic-impact-and-career-opportunities"/>
    <w:p>
      <w:pPr>
        <w:pStyle w:val="Heading2"/>
      </w:pPr>
      <w:r>
        <w:t xml:space="preserve">Economic Impact and Career Opportunities</w:t>
      </w:r>
    </w:p>
    <w:p>
      <w:pPr>
        <w:pStyle w:val="FirstParagraph"/>
      </w:pPr>
      <w:r>
        <w:t xml:space="preserve">The expansion of the physiotherapy sector in</w:t>
      </w:r>
    </w:p>
    <w:p>
      <w:pPr>
        <w:pStyle w:val="BodyText"/>
      </w:pPr>
      <w:r>
        <w:t xml:space="preserve">Saudi Arabia Riyadh has created significant economic opportunities. There is a growing number of private clinics, specialized centers, and home-care services requiring qualified</w:t>
      </w:r>
    </w:p>
    <w:p>
      <w:pPr>
        <w:pStyle w:val="BodyText"/>
      </w:pPr>
      <w:r>
        <w:t xml:space="preserve">Physiotherapists. This has led to competitive compensation packages and clear career progression paths for professionals in the field.</w:t>
      </w:r>
    </w:p>
    <w:p>
      <w:pPr>
        <w:pStyle w:val="BodyText"/>
      </w:pPr>
      <w:r>
        <w:t xml:space="preserve">Furthermore, the government’s initiative to privatize certain health services under Vision 2030 has spurred entrepreneurship. Many aspiring</w:t>
      </w:r>
    </w:p>
    <w:p>
      <w:pPr>
        <w:pStyle w:val="BodyText"/>
      </w:pPr>
      <w:r>
        <w:t xml:space="preserve">Physiotherapists are opening their own clinics, focusing on niche areas like women’s health, sports injury prevention, or chronic pain management. This diversification of services ensures that the healthcare market in</w:t>
      </w:r>
    </w:p>
    <w:p>
      <w:pPr>
        <w:pStyle w:val="BodyText"/>
      </w:pPr>
      <w:r>
        <w:t xml:space="preserve">Riyadh remains resilient and responsive to the needs of its diverse population.</w:t>
      </w:r>
    </w:p>
    <w:bookmarkEnd w:id="24"/>
    <w:bookmarkStart w:id="25" w:name="challenges-and-future-directions"/>
    <w:p>
      <w:pPr>
        <w:pStyle w:val="Heading2"/>
      </w:pPr>
      <w:r>
        <w:t xml:space="preserve">Challenges and Future Directions</w:t>
      </w:r>
    </w:p>
    <w:p>
      <w:pPr>
        <w:pStyle w:val="FirstParagraph"/>
      </w:pPr>
      <w:r>
        <w:t xml:space="preserve">Despite the progress, challenges remain. There is a need for continuous professional development to keep pace with global advancements. Ensuring that all</w:t>
      </w:r>
    </w:p>
    <w:p>
      <w:pPr>
        <w:pStyle w:val="BodyText"/>
      </w:pPr>
      <w:r>
        <w:t xml:space="preserve">Physiotherapists, whether working in public hospitals or private clinics in</w:t>
      </w:r>
    </w:p>
    <w:p>
      <w:pPr>
        <w:pStyle w:val="BodyText"/>
      </w:pPr>
      <w:r>
        <w:t xml:space="preserve">Riyadh, maintain high ethical and clinical standards is an ongoing priority for regulatory bodies.</w:t>
      </w:r>
    </w:p>
    <w:p>
      <w:pPr>
        <w:pStyle w:val="BodyText"/>
      </w:pPr>
      <w:r>
        <w:t xml:space="preserve">Another challenge is public awareness. While acceptance of physiotherapy is growing, some segments of the population still view it as a luxury rather than a medical necessity.</w:t>
      </w:r>
    </w:p>
    <w:p>
      <w:pPr>
        <w:pStyle w:val="BodyText"/>
      </w:pPr>
      <w:r>
        <w:t xml:space="preserve">Physiotherapists in</w:t>
      </w:r>
    </w:p>
    <w:p>
      <w:pPr>
        <w:pStyle w:val="BodyText"/>
      </w:pPr>
      <w:r>
        <w:t xml:space="preserve">Saudi Arabia Riyadh must continue to advocate for their profession through community outreach and educational campaigns to demystify treatments and highlight the importance of early intervention.</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Physiotherapist is an indispensable asset to the healthcare ecosystem in</w:t>
      </w:r>
    </w:p>
    <w:p>
      <w:pPr>
        <w:pStyle w:val="BodyText"/>
      </w:pPr>
      <w:r>
        <w:t xml:space="preserve">Saudi Arabia Riyadh. From rehabilitating post-surgical patients to promoting preventive health measures, their contribution spans the entire continuum of care. As</w:t>
      </w:r>
    </w:p>
    <w:p>
      <w:pPr>
        <w:pStyle w:val="BodyText"/>
      </w:pPr>
      <w:r>
        <w:t xml:space="preserve">Riyadh continues its journey towards becoming a global leader in health and wellness, guided by Vision 2030, the role of physiotherapy will only expand. The synergy between advanced medical technology, cultural sensitivity, and professional expertise defines the future of this profession in the capital. By empowering</w:t>
      </w:r>
    </w:p>
    <w:p>
      <w:pPr>
        <w:pStyle w:val="BodyText"/>
      </w:pPr>
      <w:r>
        <w:t xml:space="preserve">Physiotherapists with resources and recognition,</w:t>
      </w:r>
    </w:p>
    <w:p>
      <w:pPr>
        <w:pStyle w:val="BodyText"/>
      </w:pPr>
      <w:r>
        <w:t xml:space="preserve">Saudi Arabia Riyadh is not just treating illnesses; it is building a foundation for a stronger, more active society.</w:t>
      </w:r>
    </w:p>
    <w:p>
      <w:pPr>
        <w:pStyle w:val="BodyText"/>
      </w:pPr>
      <w:r>
        <w:t xml:space="preserve">The road ahead requires collaboration between healthcare providers, policymakers, and the community. As we move forward, the dedication of every</w:t>
      </w:r>
    </w:p>
    <w:p>
      <w:pPr>
        <w:pStyle w:val="BodyText"/>
      </w:pPr>
      <w:r>
        <w:t xml:space="preserve">Physiotherapist in</w:t>
      </w:r>
    </w:p>
    <w:p>
      <w:pPr>
        <w:pStyle w:val="BodyText"/>
      </w:pPr>
      <w:r>
        <w:t xml:space="preserve">Riyadh will be instrumental in achieving the vision of a healthier Kingdom. Their work ensures that mobility is restored, pain is managed, and life is lived to its fullest potential.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Physiotherapist in Saudi Arabia Riyadh</dc:title>
  <dc:creator/>
  <dc:language>en</dc:language>
  <cp:keywords/>
  <dcterms:created xsi:type="dcterms:W3CDTF">2026-07-29T07:41:46Z</dcterms:created>
  <dcterms:modified xsi:type="dcterms:W3CDTF">2026-07-29T07:41:46Z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