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27" w:name="Xcf571a305aff9e3fb59dfd48568d1595092c52b"/>
    <w:p>
      <w:pPr>
        <w:pStyle w:val="Heading1"/>
      </w:pPr>
      <w:r>
        <w:t xml:space="preserve">Bridging Movement and Recovery: The Evolving Landscape of Physiotherapy in Turkey, with a Focus on Ankara</w:t>
      </w:r>
    </w:p>
    <w:p>
      <w:pPr>
        <w:pStyle w:val="FirstParagraph"/>
      </w:pPr>
      <w:r>
        <w:t xml:space="preserve">In the modern healthcare landscape, the significance of rehabilitation and physical recovery has grown exponentially. Among the various disciplines dedicated to restoring human movement and function, physiotherapy stands as a cornerstone. This essay explores the critical role of a</w:t>
      </w:r>
      <w:r>
        <w:t xml:space="preserve"> </w:t>
      </w:r>
      <w:r>
        <w:rPr>
          <w:bCs/>
          <w:b/>
        </w:rPr>
        <w:t xml:space="preserve">Physiotherapist</w:t>
      </w:r>
      <w:r>
        <w:t xml:space="preserve">, examining their methodologies, impact on patient quality of life, and specifically contextualizing their practice within the dynamic healthcare environment of</w:t>
      </w:r>
      <w:r>
        <w:t xml:space="preserve"> </w:t>
      </w:r>
      <w:r>
        <w:rPr>
          <w:bCs/>
          <w:b/>
        </w:rPr>
        <w:t xml:space="preserve">Turkey Ankara</w:t>
      </w:r>
      <w:r>
        <w:t xml:space="preserve">. As urban centers expand and lifestyles change, the demand for specialized physical therapy has surged, making Ankara a pivotal case study for understanding contemporary physiotherapeutic practices in Turkey.</w:t>
      </w:r>
    </w:p>
    <w:bookmarkStart w:id="20" w:name="X8b423cc052d9afed700a489d0751cef2b47be22"/>
    <w:p>
      <w:pPr>
        <w:pStyle w:val="Heading2"/>
      </w:pPr>
      <w:r>
        <w:t xml:space="preserve">The Fundamental Role of a Physiotherapist</w:t>
      </w:r>
    </w:p>
    <w:p>
      <w:pPr>
        <w:pStyle w:val="FirstParagraph"/>
      </w:pPr>
      <w:r>
        <w:t xml:space="preserve">A</w:t>
      </w:r>
      <w:r>
        <w:t xml:space="preserve"> </w:t>
      </w:r>
      <w:r>
        <w:rPr>
          <w:bCs/>
          <w:b/>
        </w:rPr>
        <w:t xml:space="preserve">Physiotherapist</w:t>
      </w:r>
      <w:r>
        <w:t xml:space="preserve">, often referred to as a physical therapist, is a licensed healthcare professional who evaluates and treats individuals affected by injury, illness, or disability through movement and exercise, manual therapy, education, and advice. The scope of practice for a</w:t>
      </w:r>
      <w:r>
        <w:t xml:space="preserve"> </w:t>
      </w:r>
      <w:r>
        <w:rPr>
          <w:bCs/>
          <w:b/>
        </w:rPr>
        <w:t xml:space="preserve">Physiotherapist</w:t>
      </w:r>
      <w:r>
        <w:t xml:space="preserve"> </w:t>
      </w:r>
      <w:r>
        <w:t xml:space="preserve">is vast. It encompasses neurological rehabilitation for stroke victims, musculoskeletal treatment for sports injuries, pediatric care for developmental delays in children with cerebral palsy or autism spectrum disorders (ASD), and geriatric care to prevent falls and maintain independence in the elderly.</w:t>
      </w:r>
    </w:p>
    <w:p>
      <w:pPr>
        <w:pStyle w:val="BodyText"/>
      </w:pPr>
      <w:r>
        <w:t xml:space="preserve">The core philosophy of a</w:t>
      </w:r>
      <w:r>
        <w:t xml:space="preserve"> </w:t>
      </w:r>
      <w:r>
        <w:rPr>
          <w:bCs/>
          <w:b/>
        </w:rPr>
        <w:t xml:space="preserve">Physiotherapist</w:t>
      </w:r>
      <w:r>
        <w:t xml:space="preserve"> </w:t>
      </w:r>
      <w:r>
        <w:t xml:space="preserve">is not merely to alleviate pain but to empower patients. By employing evidence-based techniques, a skilled practitioner helps individuals regain autonomy over their bodies. This holistic approach includes diagnosing movement dysfunctions and prescribing tailored exercise regimens that promote healing and prevent future injuries. The relationship between the patient and the</w:t>
      </w:r>
      <w:r>
        <w:t xml:space="preserve"> </w:t>
      </w:r>
      <w:r>
        <w:rPr>
          <w:bCs/>
          <w:b/>
        </w:rPr>
        <w:t xml:space="preserve">Physiotherapist</w:t>
      </w:r>
      <w:r>
        <w:t xml:space="preserve"> </w:t>
      </w:r>
      <w:r>
        <w:t xml:space="preserve">is collaborative; it requires trust, patience, and consistent effort from both parties to achieve optimal outcomes.</w:t>
      </w:r>
    </w:p>
    <w:bookmarkEnd w:id="20"/>
    <w:bookmarkStart w:id="21" w:name="the-healthcare-context-in-turkey"/>
    <w:p>
      <w:pPr>
        <w:pStyle w:val="Heading2"/>
      </w:pPr>
      <w:r>
        <w:t xml:space="preserve">The Healthcare Context in Turkey</w:t>
      </w:r>
    </w:p>
    <w:p>
      <w:pPr>
        <w:pStyle w:val="FirstParagraph"/>
      </w:pPr>
      <w:r>
        <w:t xml:space="preserve">Turkey has positioned itself as a leading destination for medical tourism and domestic healthcare excellence. The country’s National Health Insurance System (SGK) covers various rehabilitation services, increasing accessibility for the general population. However, alongside public services, there is a robust private sector offering high-quality care. This dual system ensures that while basic physiotherapy is accessible to many through insurance, those seeking specialized or expedited care have numerous premium options.</w:t>
      </w:r>
    </w:p>
    <w:p>
      <w:pPr>
        <w:pStyle w:val="BodyText"/>
      </w:pPr>
      <w:r>
        <w:t xml:space="preserve">The training and certification of a</w:t>
      </w:r>
      <w:r>
        <w:t xml:space="preserve"> </w:t>
      </w:r>
      <w:r>
        <w:rPr>
          <w:bCs/>
          <w:b/>
        </w:rPr>
        <w:t xml:space="preserve">Physiotherapist</w:t>
      </w:r>
      <w:r>
        <w:t xml:space="preserve"> </w:t>
      </w:r>
      <w:r>
        <w:t xml:space="preserve">in Turkey are rigorous. Universities offer dedicated four-year undergraduate programs in Physiotherapy and Rehabilitation. These programs combine theoretical knowledge with extensive clinical rotations, ensuring that graduates are well-prepared to handle diverse cases upon entering the workforce. Continuous professional development is also emphasized, with many practitioners pursuing certifications in specialized areas such as orthopedics, neurology, or sports medicine.</w:t>
      </w:r>
    </w:p>
    <w:bookmarkEnd w:id="21"/>
    <w:bookmarkStart w:id="22" w:name="X889c4f6718e83405bfbda459a4ac4d1e85b0e0c"/>
    <w:p>
      <w:pPr>
        <w:pStyle w:val="Heading2"/>
      </w:pPr>
      <w:r>
        <w:t xml:space="preserve">Ankara: The Heart of Physiotherapy Innovation</w:t>
      </w:r>
    </w:p>
    <w:p>
      <w:pPr>
        <w:pStyle w:val="FirstParagraph"/>
      </w:pPr>
      <w:r>
        <w:t xml:space="preserve">When discussing healthcare in Turkey, one cannot overlook the capital city. Ankara serves as a critical hub for medical education and research. As the home to prestigious institutions such as Hacettepe University and Ankara University, the city is at the forefront of advancing physiotherapeutic science. For students aspiring to become a top-tier</w:t>
      </w:r>
      <w:r>
        <w:t xml:space="preserve"> </w:t>
      </w:r>
      <w:r>
        <w:rPr>
          <w:bCs/>
          <w:b/>
        </w:rPr>
        <w:t xml:space="preserve">Physiotherapist</w:t>
      </w:r>
      <w:r>
        <w:t xml:space="preserve">, Ankara provides unparalleled educational opportunities.</w:t>
      </w:r>
    </w:p>
    <w:p>
      <w:pPr>
        <w:pStyle w:val="BodyText"/>
      </w:pPr>
      <w:r>
        <w:t xml:space="preserve">Hacettepe University’s Faculty of Health Sciences, particularly its Department of Physiotherapy and Rehabilitation, is renowned for its research output and clinical facilities. The presence of such academic powerhouses means that the standard of care in Ankara often reflects international best practices. A</w:t>
      </w:r>
      <w:r>
        <w:t xml:space="preserve"> </w:t>
      </w:r>
      <w:r>
        <w:rPr>
          <w:bCs/>
          <w:b/>
        </w:rPr>
        <w:t xml:space="preserve">Physiotherapist</w:t>
      </w:r>
      <w:r>
        <w:t xml:space="preserve"> </w:t>
      </w:r>
      <w:r>
        <w:t xml:space="preserve">practicing in Ankara frequently has access to cutting-edge technology, including robotic exoskeletons for gait training, advanced electrotherapy devices, and virtual reality systems for cognitive and motor rehabilitation.</w:t>
      </w:r>
    </w:p>
    <w:bookmarkEnd w:id="22"/>
    <w:bookmarkStart w:id="23" w:name="sports-physiotherapy-in-the-capital"/>
    <w:p>
      <w:pPr>
        <w:pStyle w:val="Heading2"/>
      </w:pPr>
      <w:r>
        <w:t xml:space="preserve">Sports Physiotherapy in the Capital</w:t>
      </w:r>
    </w:p>
    <w:p>
      <w:pPr>
        <w:pStyle w:val="FirstParagraph"/>
      </w:pPr>
      <w:r>
        <w:t xml:space="preserve">Ankara is also a city with a vibrant sports culture. From professional football clubs based in the capital to widespread community participation in athletics, there is a significant demand for sports physiotherapy. A</w:t>
      </w:r>
      <w:r>
        <w:t xml:space="preserve"> </w:t>
      </w:r>
      <w:r>
        <w:rPr>
          <w:bCs/>
          <w:b/>
        </w:rPr>
        <w:t xml:space="preserve">Physiotherapist</w:t>
      </w:r>
      <w:r>
        <w:t xml:space="preserve"> </w:t>
      </w:r>
      <w:r>
        <w:t xml:space="preserve">specializing in this field works closely with athletes to enhance performance and manage injuries. The competitive nature of Turkish sports means that a</w:t>
      </w:r>
      <w:r>
        <w:t xml:space="preserve"> </w:t>
      </w:r>
      <w:r>
        <w:rPr>
          <w:bCs/>
          <w:b/>
        </w:rPr>
        <w:t xml:space="preserve">Physiotherapist</w:t>
      </w:r>
      <w:r>
        <w:t xml:space="preserve"> </w:t>
      </w:r>
      <w:r>
        <w:t xml:space="preserve">must be quick-thinking, adaptable, and highly skilled in acute injury management.</w:t>
      </w:r>
    </w:p>
    <w:p>
      <w:pPr>
        <w:pStyle w:val="BodyText"/>
      </w:pPr>
      <w:r>
        <w:t xml:space="preserve">In Ankara, many physiotherapy clinics are affiliated with or located near major sports complexes and hospitals equipped for sports medicine. This proximity allows for seamless collaboration between surgeons and</w:t>
      </w:r>
      <w:r>
        <w:t xml:space="preserve"> </w:t>
      </w:r>
      <w:r>
        <w:rPr>
          <w:bCs/>
          <w:b/>
        </w:rPr>
        <w:t xml:space="preserve">Physiotherapist</w:t>
      </w:r>
      <w:r>
        <w:t xml:space="preserve">s post-surgery. Whether it is an ACL reconstruction recovery or a rotator cuff repair, the integration of surgical precision with rehabilitative expertise is crucial. The city’s infrastructure supports this synergy, ensuring that patients receive comprehensive care from the operating room to full functional restoration.</w:t>
      </w:r>
    </w:p>
    <w:bookmarkEnd w:id="23"/>
    <w:bookmarkStart w:id="24" w:name="Xad26cd6d6a9d7e219425b284114d3bba295355f"/>
    <w:p>
      <w:pPr>
        <w:pStyle w:val="Heading2"/>
      </w:pPr>
      <w:r>
        <w:t xml:space="preserve">Neurological and Geriatric Care in Urban Settings</w:t>
      </w:r>
    </w:p>
    <w:p>
      <w:pPr>
        <w:pStyle w:val="FirstParagraph"/>
      </w:pPr>
      <w:r>
        <w:t xml:space="preserve">Beyond sports, Ankara faces the demographic challenges common to many developed nations: an aging population. The role of a</w:t>
      </w:r>
      <w:r>
        <w:t xml:space="preserve"> </w:t>
      </w:r>
      <w:r>
        <w:rPr>
          <w:bCs/>
          <w:b/>
        </w:rPr>
        <w:t xml:space="preserve">Physiotherapist</w:t>
      </w:r>
      <w:r>
        <w:t xml:space="preserve"> </w:t>
      </w:r>
      <w:r>
        <w:t xml:space="preserve">in geriatric care is increasingly vital. With more elderly residents living independently, preventing fall-related injuries and managing chronic conditions like arthritis and Parkinson’s disease are top priorities. Clinics in Ankara have adapted by offering home-care physiotherapy services, allowing a</w:t>
      </w:r>
      <w:r>
        <w:t xml:space="preserve"> </w:t>
      </w:r>
      <w:r>
        <w:rPr>
          <w:bCs/>
          <w:b/>
        </w:rPr>
        <w:t xml:space="preserve">Physiotherapist</w:t>
      </w:r>
      <w:r>
        <w:t xml:space="preserve"> </w:t>
      </w:r>
      <w:r>
        <w:t xml:space="preserve">to treat patients in their own environments, thereby reducing the physical burden of travel for elderly clients.</w:t>
      </w:r>
    </w:p>
    <w:p>
      <w:pPr>
        <w:pStyle w:val="BodyText"/>
      </w:pPr>
      <w:r>
        <w:t xml:space="preserve">Furthermore, neurological rehabilitation is a specialized field where Ankara excels. Stroke survivors and patients with spinal cord injuries benefit from intensive neuro-rehabilitation programs. Here, the</w:t>
      </w:r>
      <w:r>
        <w:t xml:space="preserve"> </w:t>
      </w:r>
      <w:r>
        <w:rPr>
          <w:bCs/>
          <w:b/>
        </w:rPr>
        <w:t xml:space="preserve">Physiotherapist</w:t>
      </w:r>
      <w:r>
        <w:t xml:space="preserve"> </w:t>
      </w:r>
      <w:r>
        <w:t xml:space="preserve">employs techniques such as constraint-induced movement therapy or functional electrical stimulation to retrain the brain and body. The collaborative nature of these treatments often involves speech therapists, occupational therapists, and psychologists, creating a multidisciplinary team centered around the patient’s recovery goals.</w:t>
      </w:r>
    </w:p>
    <w:bookmarkEnd w:id="24"/>
    <w:bookmarkStart w:id="25" w:name="challenges-and-future-prospects"/>
    <w:p>
      <w:pPr>
        <w:pStyle w:val="Heading2"/>
      </w:pPr>
      <w:r>
        <w:t xml:space="preserve">Challenges and Future Prospects</w:t>
      </w:r>
    </w:p>
    <w:p>
      <w:pPr>
        <w:pStyle w:val="FirstParagraph"/>
      </w:pPr>
      <w:r>
        <w:t xml:space="preserve">Despite the advancements in Ankara’s healthcare sector, challenges remain. There is still a need for greater public awareness regarding the preventive role of physiotherapy. Many individuals wait until pain becomes severe before seeking help from a</w:t>
      </w:r>
      <w:r>
        <w:t xml:space="preserve"> </w:t>
      </w:r>
      <w:r>
        <w:rPr>
          <w:bCs/>
          <w:b/>
        </w:rPr>
        <w:t xml:space="preserve">Physiotherapist</w:t>
      </w:r>
      <w:r>
        <w:t xml:space="preserve">, missing out on early intervention which could have prevented long-term issues. Educational campaigns are necessary to shift this mindset.</w:t>
      </w:r>
    </w:p>
    <w:p>
      <w:pPr>
        <w:pStyle w:val="BodyText"/>
      </w:pPr>
      <w:r>
        <w:t xml:space="preserve">Additionally, the economic fluctuations in Turkey can impact healthcare accessibility. While insurance coverage helps, out-of-pocket expenses for advanced treatments can be prohibitive for some. Ensuring equitable access to high-quality physiotherapy remains a goal for policymakers and professional associations in Ankara.</w:t>
      </w:r>
    </w:p>
    <w:bookmarkEnd w:id="25"/>
    <w:bookmarkStart w:id="26" w:name="conclusion"/>
    <w:p>
      <w:pPr>
        <w:pStyle w:val="Heading2"/>
      </w:pPr>
      <w:r>
        <w:t xml:space="preserve">Conclusion</w:t>
      </w:r>
    </w:p>
    <w:p>
      <w:pPr>
        <w:pStyle w:val="FirstParagraph"/>
      </w:pPr>
      <w:r>
        <w:t xml:space="preserve">In conclusion, the profession of a</w:t>
      </w:r>
      <w:r>
        <w:t xml:space="preserve"> </w:t>
      </w:r>
      <w:r>
        <w:rPr>
          <w:bCs/>
          <w:b/>
        </w:rPr>
        <w:t xml:space="preserve">Physiotherapist</w:t>
      </w:r>
      <w:r>
        <w:t xml:space="preserve"> </w:t>
      </w:r>
      <w:r>
        <w:t xml:space="preserve">is indispensable in modern medicine, offering hope and functionality to those recovering from injury or disease. In Turkey, particularly in the capital city of Ankara, this profession thrives within a robust academic and clinical framework. The combination of world-class education at universities like Hacettepe, advanced technological integration in clinics, and a strong sports culture creates an environment where physiotherapy can flourish.</w:t>
      </w:r>
    </w:p>
    <w:p>
      <w:pPr>
        <w:pStyle w:val="BodyText"/>
      </w:pPr>
      <w:r>
        <w:t xml:space="preserve">Ankara serves as a model for how urban centers can integrate specialized healthcare services into the broader medical ecosystem. As the city continues to grow and evolve, so too will the scope of practice for its</w:t>
      </w:r>
      <w:r>
        <w:t xml:space="preserve"> </w:t>
      </w:r>
      <w:r>
        <w:rPr>
          <w:bCs/>
          <w:b/>
        </w:rPr>
        <w:t xml:space="preserve">Physiotherapist</w:t>
      </w:r>
      <w:r>
        <w:t xml:space="preserve">s. Whether addressing sports injuries in young athletes or helping seniors maintain mobility, these professionals play a vital role in enhancing the quality of life for citizens across Turkey. The future looks bright for physiotherapy in Ankara, promising even more innovative solutions and improved patient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Physiotherapy in Turkey: A Focus on Ankara</dc:title>
  <dc:creator/>
  <dc:language>en</dc:language>
  <cp:keywords/>
  <dcterms:created xsi:type="dcterms:W3CDTF">2026-07-29T02:49:49Z</dcterms:created>
  <dcterms:modified xsi:type="dcterms:W3CDTF">2026-07-29T02:49:49Z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