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Turkey</w:t>
      </w:r>
      <w:r>
        <w:t xml:space="preserve"> </w:t>
      </w:r>
      <w:r>
        <w:t xml:space="preserve">Istanbul</w:t>
      </w:r>
    </w:p>
    <w:bookmarkStart w:id="25" w:name="Xe701efb9dc8c7ee7ca2861fdde73413302a40b3"/>
    <w:p>
      <w:pPr>
        <w:pStyle w:val="Heading1"/>
      </w:pPr>
      <w:r>
        <w:t xml:space="preserve">The Vital Role of the Physiotherapist in Modern Turkey Istanbul</w:t>
      </w:r>
    </w:p>
    <w:p>
      <w:pPr>
        <w:pStyle w:val="FirstParagraph"/>
      </w:pPr>
      <w:r>
        <w:t xml:space="preserve">In the bustling metropolis of Turkey Istanbul, where ancient history meets rapid modernization, healthcare systems are evolving to meet the diverse needs of a growing and dynamic population. Amidst this transformation, one profession stands out as a cornerstone of rehabilitative and preventative healthcare: the Physiotherapist. As Turkey Istanbul continues to expand its urban infrastructure and attract medical tourism from around the globe, understanding the multifaceted role of physiotherapy has never been more critical. This essay explores how Physiotherapists serve as essential agents of wellness in Turkey Istanbul, addressing musculoskeletal health, post-surgical recovery, and the unique lifestyle challenges faced by residents in one of the world's most populous cities.</w:t>
      </w:r>
    </w:p>
    <w:bookmarkStart w:id="20" w:name="Xd281a9d4df899906ac124fe09099ea30f55afa3"/>
    <w:p>
      <w:pPr>
        <w:pStyle w:val="Heading2"/>
      </w:pPr>
      <w:r>
        <w:t xml:space="preserve">The Evolution Healthcare Landscape in Turkey Istanbul</w:t>
      </w:r>
    </w:p>
    <w:p>
      <w:pPr>
        <w:pStyle w:val="FirstParagraph"/>
      </w:pPr>
      <w:r>
        <w:t xml:space="preserve">Turkey has long been recognized for its commitment to advancing medical services. In recent years Istanbul has emerged not only as a cultural and economic hub but also as a premier destination for health tourism. The city boasts state-of-the-art hospitals and specialized clinics that cater to both local citizens and international patients seeking high-quality care at competitive rates. Within this sophisticated medical ecosystem, the Physiotherapist plays an indispensable role. Unlike traditional models where physiotherapy was often viewed as an ancillary service, it is now integrated into comprehensive treatment plans across various specialties, including orthopedics, neurology, and sports medicine.</w:t>
      </w:r>
    </w:p>
    <w:p>
      <w:pPr>
        <w:pStyle w:val="BodyText"/>
      </w:pPr>
      <w:r>
        <w:t xml:space="preserve">The demand for effective rehabilitation services in Turkey Istanbul has surged due to several factors. First there is the demographic shift toward an aging population that requires ongoing management of chronic conditions such as arthritis and osteoporosis. Second the active lifestyle embraced by many residents necessitates specialized care for injuries sustained during recreational activities or professional sports. Furthermore the sedentary nature of modern office work in a city like Istanbul which often involves long commutes contributes to widespread issues with posture, back pain, and mobility limitations. It is within this context that Physiotherapists provide targeted interventions designed to restore function alleviate pain and improve overall quality of life.</w:t>
      </w:r>
    </w:p>
    <w:bookmarkEnd w:id="20"/>
    <w:bookmarkStart w:id="21" w:name="X5056f7b45f3bfddc92cd1e045a11bd9049cf126"/>
    <w:p>
      <w:pPr>
        <w:pStyle w:val="Heading2"/>
      </w:pPr>
      <w:r>
        <w:t xml:space="preserve">Addressing Musculoskeletal Disorders Through Specialized Care</w:t>
      </w:r>
    </w:p>
    <w:p>
      <w:pPr>
        <w:pStyle w:val="FirstParagraph"/>
      </w:pPr>
      <w:r>
        <w:t xml:space="preserve">Musculoskeletal disorders represent one of the leading causes of disability globally and in Turkey Istanbul specifically. The prevalence of lower back pain neck strain and joint degeneration is high among urban dwellers who spend hours commuting on crowded public transport or working in confined office spaces. Physiotherapists are trained to assess biomechanical imbalances prescribe therapeutic exercises and utilize manual therapy techniques to address these issues effectively.</w:t>
      </w:r>
    </w:p>
    <w:p>
      <w:pPr>
        <w:pStyle w:val="BodyText"/>
      </w:pPr>
      <w:r>
        <w:t xml:space="preserve">In Turkey Istanbul many physiotherapy clinics offer personalized treatment plans that combine evidence-based practices with holistic approaches. For instance a patient suffering from chronic lumbar pain may receive a combination of spinal manipulation core strengthening exercises and ergonomic education. This multidisciplinary strategy ensures that the root cause of the problem is addressed rather than merely masking symptoms. Moreover as awareness grows regarding the importance of preventative care more individuals in Turkey Istanbul are turning to Physiotherapists for early intervention before minor ailments develop into serious conditions.</w:t>
      </w:r>
    </w:p>
    <w:bookmarkEnd w:id="21"/>
    <w:bookmarkStart w:id="22" w:name="X4d82d0b7a19ea09ac42e0f39e091a5e1d3a63e9"/>
    <w:p>
      <w:pPr>
        <w:pStyle w:val="Heading2"/>
      </w:pPr>
      <w:r>
        <w:t xml:space="preserve">The Rise of Sports Rehabilitation and Performance Enhancement</w:t>
      </w:r>
    </w:p>
    <w:p>
      <w:pPr>
        <w:pStyle w:val="FirstParagraph"/>
      </w:pPr>
      <w:r>
        <w:t xml:space="preserve">Sports culture thrives in Turkey Istanbul with countless amateurs participating in running marathons cycling tours football matches and other athletic endeavors. While physical activity promotes health it also carries the risk of injury. Ligament tears muscle strains fractures are common occurrences among athletes at all levels of expertise. Here again the Physiotherapist assumes a pivotal role by facilitating safe return to play through structured rehabilitation programs.</w:t>
      </w:r>
    </w:p>
    <w:p>
      <w:pPr>
        <w:pStyle w:val="BodyText"/>
      </w:pPr>
      <w:r>
        <w:t xml:space="preserve">Modern physiotherapy practices in Turkey Istanbul incorporate advanced technologies such as ultrasound electrotherapy laser therapy and proprioceptive neuromuscular facilitation (PNF) to accelerate healing processes. Additionally coaches and athletes increasingly recognize the value of working closely with Physiotherapists not just during recovery but also for performance optimization. Techniques focused on enhancing flexibility improving balance reducing injury risk and boosting athletic output have become integral components of training regimens throughout the region.</w:t>
      </w:r>
    </w:p>
    <w:bookmarkEnd w:id="22"/>
    <w:bookmarkStart w:id="23" w:name="X38437c5f2a5b16422de97efe845d6e61a358635"/>
    <w:p>
      <w:pPr>
        <w:pStyle w:val="Heading2"/>
      </w:pPr>
      <w:r>
        <w:t xml:space="preserve">Supporting Neurological Recovery and Chronic Disease Management</w:t>
      </w:r>
    </w:p>
    <w:p>
      <w:pPr>
        <w:pStyle w:val="FirstParagraph"/>
      </w:pPr>
      <w:r>
        <w:t xml:space="preserve">Beyond orthopedic concerns Physiotherapists in Turkey Istanbul are equally vital in managing neurological conditions such as stroke multiple sclerosis Parkinson disease and spinal cord injuries. These complex disorders require highly specialized care tailored to individual patient needs. Through gait training balance exercises coordination drills and functional electrical stimulation therapists help patients regain independence perform daily tasks safely navigate physical environments without assistance.</w:t>
      </w:r>
    </w:p>
    <w:p>
      <w:pPr>
        <w:pStyle w:val="BodyText"/>
      </w:pPr>
      <w:r>
        <w:t xml:space="preserve">Furthermore the impact of chronic diseases like diabetes cardiovascular conditions and respiratory ailments cannot be understated when discussing public health in Turkey Istanbul. Many people affected by these illnesses benefit significantly from pulmonary rehabilitation cardiac monitoring exercise prescription guidance provided by qualified Physiotherapists who understand pathophysiology mechanisms underlying disease progression.</w:t>
      </w:r>
    </w:p>
    <w:bookmarkEnd w:id="23"/>
    <w:bookmarkStart w:id="24" w:name="Xc8ba46bd364381cd3995de03d0a5bae136b2f3b"/>
    <w:p>
      <w:pPr>
        <w:pStyle w:val="Heading2"/>
      </w:pPr>
      <w:r>
        <w:t xml:space="preserve">Conclusion: The Future of Physiotherapy in Turkey Istanbul</w:t>
      </w:r>
    </w:p>
    <w:p>
      <w:pPr>
        <w:pStyle w:val="FirstParagraph"/>
      </w:pPr>
      <w:r>
        <w:t xml:space="preserve">In conclusion the significance of the Physiotherapist extends far beyond simple massage or stretching routines; they are skilled healthcare professionals who contribute substantially to improving functional outcomes enhancing mobility preventing injuries and promoting holistic well-being. As Turkey Istanbul continues its journey toward becoming a global leader in medical innovation it is imperative that society recognizes and supports this profession through increased accessibility affordability education policy reforms.</w:t>
      </w:r>
    </w:p>
    <w:p>
      <w:pPr>
        <w:pStyle w:val="BodyText"/>
      </w:pPr>
      <w:r>
        <w:t xml:space="preserve">Looking ahead continued investment in physiotherapy infrastructure expansion of insurance coverage for rehabilitation services greater emphasis on preventative care initiatives will undoubtedly shape the future landscape of healthcare delivery in Turkey Istanbul. By empowering individuals to take charge their physical health through proactive engagement with Physiotherapists we can create healthier happier communities capable thriving amidst urban challenges whilst preserving cultural heritage traditions that define this vibrant city.</w:t>
      </w:r>
    </w:p>
    <w:p>
      <w:pPr>
        <w:pStyle w:val="BodyText"/>
      </w:pPr>
      <w:r>
        <w:t xml:space="preserve">Note: This essay highlights key themes related to physiotherapy within the specific context of Turkey Istanbul emphasizing its relevance across various demographic segments and medical specialties.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Modern Turkey Istanbul</dc:title>
  <dc:creator/>
  <dc:language>en</dc:language>
  <cp:keywords/>
  <dcterms:created xsi:type="dcterms:W3CDTF">2026-07-29T08:19:02Z</dcterms:created>
  <dcterms:modified xsi:type="dcterms:W3CDTF">2026-07-29T08:19:02Z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