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Brasília</w:t>
      </w:r>
    </w:p>
    <w:bookmarkStart w:id="25" w:name="X7b7f3cbcc50fc2d4397da415a94933a0279b95d"/>
    <w:p>
      <w:pPr>
        <w:pStyle w:val="Heading1"/>
      </w:pPr>
      <w:r>
        <w:t xml:space="preserve">The Silent Guardians of the Capital: The Critical Role of the Plumber in Brazil Brasília</w:t>
      </w:r>
    </w:p>
    <w:p>
      <w:pPr>
        <w:pStyle w:val="FirstParagraph"/>
      </w:pPr>
      <w:r>
        <w:t xml:space="preserve">In the heart of Brazil, where modernist architecture meets tropical ecology, lies one of the most unique urban landscapes in human history. This is Brasília, a city carved out of the cerrado savanna and designed with a vision that was as ambitious as it was utopian. While Oscar Niemeyer’s sweeping curves and Lúcio Costa’s geometric plan often dominate conversations about Brazilian urbanism, there exists another profession that serves as the literal circulatory system of this capital: the plumber. In Brazil Brasília, the plumber is not merely a technician who fixes leaks; they are essential guardians of public health, architectural integrity, and social stability in a city defined by its distance from nature and its reliance on complex infrastructure.</w:t>
      </w:r>
    </w:p>
    <w:bookmarkStart w:id="20" w:name="X5011c4c720a3f73746d996eae684424be7f8133"/>
    <w:p>
      <w:pPr>
        <w:pStyle w:val="Heading2"/>
      </w:pPr>
      <w:r>
        <w:t xml:space="preserve">The Architectural Challenge of Water Management</w:t>
      </w:r>
    </w:p>
    <w:p>
      <w:pPr>
        <w:pStyle w:val="FirstParagraph"/>
      </w:pPr>
      <w:r>
        <w:t xml:space="preserve">To understand the importance of the plumber in this specific context, one must first appreciate the paradox of Brasília. Built rapidly in less than forty-one months to serve as the new capital, moving from Rio de Janeiro to a central plateau, Brasília was designed to conquer geography rather than adapt to it. The city’s water supply is not natural; it is engineered entirely through massive infrastructure projects like the Canal do São Marcos and the Lago Paranoá. Consequently, every building in Brazil Brasília—from the monumental Palácio do Planalto to modest residential apartments in Gama or Ceilândia—relies on an artificial, maintained flow of water.</w:t>
      </w:r>
    </w:p>
    <w:p>
      <w:pPr>
        <w:pStyle w:val="BodyText"/>
      </w:pPr>
      <w:r>
        <w:t xml:space="preserve">This reliance makes the plumber indispensable. In older cities like Salvador or Olinda, plumbing systems may have evolved organically over centuries. In Brasília, however, the plumbing is a testament to mid-20th-century engineering ambition that requires constant vigilance. The plumber must navigate pipes that run beneath vast concrete expanses and through buildings constructed on pilotis (stilts), which were designed to allow air circulation but complicate vertical drainage systems. Without skilled professionals who understand these specific structural peculiarities, the city’s water system would fail, rendering its modernist dream uninhabitable.</w:t>
      </w:r>
    </w:p>
    <w:bookmarkEnd w:id="20"/>
    <w:bookmarkStart w:id="21" w:name="public-health-and-the-tropical-context"/>
    <w:p>
      <w:pPr>
        <w:pStyle w:val="Heading2"/>
      </w:pPr>
      <w:r>
        <w:t xml:space="preserve">Public Health and the Tropical Context</w:t>
      </w:r>
    </w:p>
    <w:p>
      <w:pPr>
        <w:pStyle w:val="FirstParagraph"/>
      </w:pPr>
      <w:r>
        <w:t xml:space="preserve">The stakes for plumbing integrity in Brazil Brasília are exceptionally high due to the local climate. While Brasília is located at a higher altitude than many Brazilian coastal cities, it still experiences significant seasonal variations, with a distinct wet season that brings heavy rains and a dry season that can be arid. This dichotomy places immense stress on sewage and drainage systems. During the rainy months, inadequate plumbing maintenance can lead to backflow issues or contamination risks in the sprawling administrative zones and residential sectors.</w:t>
      </w:r>
    </w:p>
    <w:p>
      <w:pPr>
        <w:pStyle w:val="BodyText"/>
      </w:pPr>
      <w:r>
        <w:t xml:space="preserve">Furthermore, as a planned city with distinct zones for housing, commerce, and government function Brasília has specific public health protocols that rely heavily on functional sanitation infrastructure. The plumber acts as the first line of defense against waterborne diseases. In areas such as Asa Norte or Asa Sul, where high-density living coexists with large green spaces, the prevention of stagnant water accumulation is crucial not only for sanitation but also for mosquito control, particularly regarding diseases like dengue or zika. Therefore, the Brazilian plumber in this capital performs a role that extends beyond repair; they are public health workers who ensure that the city remains safe and hygienic.</w:t>
      </w:r>
    </w:p>
    <w:bookmarkEnd w:id="21"/>
    <w:bookmarkStart w:id="22" w:name="the-social-fabric-of-services"/>
    <w:p>
      <w:pPr>
        <w:pStyle w:val="Heading2"/>
      </w:pPr>
      <w:r>
        <w:t xml:space="preserve">The Social Fabric of Services</w:t>
      </w:r>
    </w:p>
    <w:p>
      <w:pPr>
        <w:pStyle w:val="FirstParagraph"/>
      </w:pPr>
      <w:r>
        <w:t xml:space="preserve">Brazilia is not monolithic. It comprises diverse administrative regions, each with varying levels of infrastructure development. In the central wings (Asa Norte and Asa Sul), plumbing demands are high due to the age and density of public housing. In contrast, satellite cities like Ceilândia or Taguatinga often face challenges related to rapid, unplanned urbanization that predates or bypasses formal city planning. Here, the plumber plays a critical role in bridging the gap between informal settlements and formal utility access.</w:t>
      </w:r>
    </w:p>
    <w:p>
      <w:pPr>
        <w:pStyle w:val="BodyText"/>
      </w:pPr>
      <w:r>
        <w:t xml:space="preserve">In these peripheral areas, plumbers are often community pillars. They navigate complex networks of informal connections to ensure water reaches homes where official infrastructure may be lacking or unreliable. This aspect of plumbing in Brazil Brasília highlights a socio-economic dimension often overlooked in technical discussions. The plumber facilitates social inclusion by ensuring that all citizens, regardless of their neighborhood's status within the Federal District, have access to basic sanitation services. Their work helps mitigate the stark inequalities that exist within the planned capital.</w:t>
      </w:r>
    </w:p>
    <w:bookmarkEnd w:id="22"/>
    <w:bookmarkStart w:id="23" w:name="Xa3e730156841025a895d624263c3b7cbbc94e40"/>
    <w:p>
      <w:pPr>
        <w:pStyle w:val="Heading2"/>
      </w:pPr>
      <w:r>
        <w:t xml:space="preserve">Technological Adaptation and Future Challenges</w:t>
      </w:r>
    </w:p>
    <w:p>
      <w:pPr>
        <w:pStyle w:val="FirstParagraph"/>
      </w:pPr>
      <w:r>
        <w:t xml:space="preserve">As Brasília continues to evolve, so too does the role of its plumbers. With increasing pressure on water resources due to climate change affecting rainfall patterns in central Brazil, there is a growing demand for plumbers who specialize in water conservation technologies. Rainwater harvesting systems, greywater recycling, and leak detection sensors are becoming standard requirements rather than luxury additions. The modern plumber in Brazil Brasília must be adept at installing and maintaining these sustainable systems to ensure the city’s long-term viability.</w:t>
      </w:r>
    </w:p>
    <w:p>
      <w:pPr>
        <w:pStyle w:val="BodyText"/>
      </w:pPr>
      <w:r>
        <w:t xml:space="preserve">Moreover, as the city ages, maintenance of aging infrastructure becomes a priority. Many of the original buildings from the 1960s are now facing wear and tear that requires specialized knowledge. The traditional skills passed down through generations in Brazilian trade unions must be combined with modern diagnostic tools to preserve the capital’s functional integrity.</w:t>
      </w:r>
    </w:p>
    <w:bookmarkEnd w:id="23"/>
    <w:bookmarkStart w:id="24" w:name="conclusion"/>
    <w:p>
      <w:pPr>
        <w:pStyle w:val="Heading2"/>
      </w:pPr>
      <w:r>
        <w:t xml:space="preserve">Conclusion</w:t>
      </w:r>
    </w:p>
    <w:p>
      <w:pPr>
        <w:pStyle w:val="FirstParagraph"/>
      </w:pPr>
      <w:r>
        <w:t xml:space="preserve">In conclusion, while Brasília is celebrated globally for its artistic and architectural achievements, it is fundamentally a machine for living. Like any machine, it requires maintenance to function. The plumber in Brazil Brasília stands as a crucial figure in this urban ecosystem. They are the engineers of daily comfort, the protectors of public health, and the maintainers of social equity across diverse administrative regions. Their work ensures that the utopian vision of Niemeyer and Costa remains not just a monument to history, but a livable, healthy home for millions. As Brazil Brasília looks toward a sustainable future, recognizing and supporting this vital profession will be as important as any new architectural project.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Brazil Brasília</dc:title>
  <dc:creator/>
  <dc:language>en</dc:language>
  <cp:keywords/>
  <dcterms:created xsi:type="dcterms:W3CDTF">2026-07-29T06:17:22Z</dcterms:created>
  <dcterms:modified xsi:type="dcterms:W3CDTF">2026-07-29T06:17:22Z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