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Indonesia</w:t>
      </w:r>
      <w:r>
        <w:t xml:space="preserve"> </w:t>
      </w:r>
      <w:r>
        <w:t xml:space="preserve">Jakarta</w:t>
      </w:r>
    </w:p>
    <w:bookmarkStart w:id="26" w:name="X7a90a94e088a72c311a5aa627c8cbaa9c05ecfe"/>
    <w:p>
      <w:pPr>
        <w:pStyle w:val="Heading1"/>
      </w:pPr>
      <w:r>
        <w:t xml:space="preserve">The Essential Plumber: A Critical Analysis of Plumbing Infrastructure in Indonesia Jakarta</w:t>
      </w:r>
    </w:p>
    <w:p>
      <w:pPr>
        <w:pStyle w:val="FirstParagraph"/>
      </w:pPr>
      <w:r>
        <w:t xml:space="preserve">In the bustling, sprawling metropolis of Indonesia Jakarta, where modern high-rise buildings stand in stark contrast to densely packed traditional neighborhoods, one profession remains the unsung backbone of daily life and public health: the plumber. As a rapidly developing capital city facing unique geographical and infrastructural challenges, Indonesia Jakarta relies heavily on skilled plumbing professionals to maintain sanitation, water security, and structural integrity. This essay explores the multifaceted role of the plumber within this specific geographic context, examining how their work intersects with urbanization, environmental concerns, and socioeconomic dynamics.</w:t>
      </w:r>
    </w:p>
    <w:bookmarkStart w:id="20" w:name="Xc8190dc0a69986e36a828427ee598cba5028fb4"/>
    <w:p>
      <w:pPr>
        <w:pStyle w:val="Heading2"/>
      </w:pPr>
      <w:r>
        <w:t xml:space="preserve">The Unique Geographical Challenges of Indonesia Jakarta</w:t>
      </w:r>
    </w:p>
    <w:p>
      <w:pPr>
        <w:pStyle w:val="FirstParagraph"/>
      </w:pPr>
      <w:r>
        <w:t xml:space="preserve">To understand the importance of a plumber in Indonesia Jakarta, one must first appreciate the city’s complex physical environment. Located on low-lying land along the northeaster coast of Java, much of Indonesia Jakarta is sinking—a phenomenon known as land subsidence. Combined with rising sea levels and intense rainfall during the monsoon season, this creates a perpetual battle against water intrusion and flooding. In such an environment, plumbing is not merely about convenience; it is a matter of survival.</w:t>
      </w:r>
    </w:p>
    <w:p>
      <w:pPr>
        <w:pStyle w:val="BodyText"/>
      </w:pPr>
      <w:r>
        <w:t xml:space="preserve">The role of the plumber in Indonesia Jakarta extends far beyond fixing leaky faucets. These professionals are frontline defenders against urban flooding and contamination. Proper drainage systems, maintained by skilled plumbers, are critical in preventing water from pooling in streets and infiltrating homes. When a home or business experiences a backup due to blocked sewage lines—a common occurrence during heavy rains—the plumber becomes the first responder who mitigates health hazards and property damage.</w:t>
      </w:r>
    </w:p>
    <w:bookmarkEnd w:id="20"/>
    <w:bookmarkStart w:id="21" w:name="Xa59605e42e30ebf88bd319e01313a6e7e57813b"/>
    <w:p>
      <w:pPr>
        <w:pStyle w:val="Heading2"/>
      </w:pPr>
      <w:r>
        <w:t xml:space="preserve">The Intersection of Urbanization and Plumbing Infrastructure</w:t>
      </w:r>
    </w:p>
    <w:p>
      <w:pPr>
        <w:pStyle w:val="FirstParagraph"/>
      </w:pPr>
      <w:r>
        <w:t xml:space="preserve">Indonesia Jakarta is undergoing rapid urbanization, with new residential complexes, shopping malls, and office towers being constructed at an unprecedented rate. This expansion places immense strain on existing plumbing infrastructure. Older areas often rely on outdated piping systems that were designed for smaller populations and different water pressures. As demand grows, plumbers in Indonesia Jakarta are tasked with retrofitting these old systems while simultaneously installing new ones in modern developments.</w:t>
      </w:r>
    </w:p>
    <w:p>
      <w:pPr>
        <w:pStyle w:val="BodyText"/>
      </w:pPr>
      <w:r>
        <w:t xml:space="preserve">This dual challenge requires a diverse skill set. A plumber working in the historic Glodok area may need to navigate narrow alleyways and century-old brickwork, requiring delicate repairs that preserve structural integrity while upgrading efficiency. Conversely, a plumber in the business district of Sudirman must work with large-scale commercial systems involving complex filtration units, greywater recycling systems, and industrial-grade waste management solutions. The adaptability of the plumber in Indonesia Jakarta is therefore a key factor in the city’s ability to sustain its growth.</w:t>
      </w:r>
    </w:p>
    <w:bookmarkEnd w:id="21"/>
    <w:bookmarkStart w:id="22" w:name="X94a4531b38b6a2cf955f4aa6794aa572d6b0622"/>
    <w:p>
      <w:pPr>
        <w:pStyle w:val="Heading2"/>
      </w:pPr>
      <w:r>
        <w:t xml:space="preserve">Socioeconomic Dimensions and Access to Clean Water</w:t>
      </w:r>
    </w:p>
    <w:p>
      <w:pPr>
        <w:pStyle w:val="FirstParagraph"/>
      </w:pPr>
      <w:r>
        <w:t xml:space="preserve">Inequality is a significant feature of urban life in Indonesia Jakarta. While wealthy districts enjoy consistent access to clean water and reliable sewage treatment, many low-income communities face daily struggles with water scarcity and inadequate sanitation. Here, the role of the plumber takes on a profound socioeconomic dimension.</w:t>
      </w:r>
    </w:p>
    <w:p>
      <w:pPr>
        <w:pStyle w:val="BodyText"/>
      </w:pPr>
      <w:r>
        <w:t xml:space="preserve">In informal settlements (*kampung kota*), residents often rely on shared wells or irregular deliveries from private tankers. Plumbers in these areas are essential in setting up simple yet effective rainwater harvesting systems, repairing communal pipes that serve hundreds of households, and ensuring that latrines and septic tanks are safely managed to prevent disease outbreaks. The labor of these plumbers directly impacts public health outcomes, reducing the incidence of waterborne diseases such as cholera and diarrhea, which remain concerns in underserved communities.</w:t>
      </w:r>
    </w:p>
    <w:p>
      <w:pPr>
        <w:pStyle w:val="BodyText"/>
      </w:pPr>
      <w:r>
        <w:t xml:space="preserve">Furthermore, the informal plumbing sector in Indonesia Jakarta provides vital employment opportunities. Many plumbers enter the trade through apprenticeships within local communities. This grassroots network ensures that even remote or economically disadvantaged areas have access to basic repair services. The resilience of this decentralized workforce highlights the importance of recognizing and supporting informal labor markets in urban planning strategies.</w:t>
      </w:r>
    </w:p>
    <w:bookmarkEnd w:id="22"/>
    <w:bookmarkStart w:id="23" w:name="X13ecaf47267027ee563268c201b158e488fecaa"/>
    <w:p>
      <w:pPr>
        <w:pStyle w:val="Heading2"/>
      </w:pPr>
      <w:r>
        <w:t xml:space="preserve">Environmental Sustainability and Future-Proofing</w:t>
      </w:r>
    </w:p>
    <w:p>
      <w:pPr>
        <w:pStyle w:val="FirstParagraph"/>
      </w:pPr>
      <w:r>
        <w:t xml:space="preserve">As Indonesia Jakarta grapples with climate change, sustainability has become a central focus for infrastructure development. Modern plumbers are increasingly expected to implement eco-friendly solutions. This includes installing low-flow fixtures, repairing leaks that waste precious freshwater resources, and integrating solar water heating systems into residential buildings.</w:t>
      </w:r>
    </w:p>
    <w:p>
      <w:pPr>
        <w:pStyle w:val="BodyText"/>
      </w:pPr>
      <w:r>
        <w:t xml:space="preserve">In recent years, there has been a growing emphasis on green building practices in Indonesia Jakarta’s new developments. Plumbers play a crucial role in these projects by ensuring that greywater is recycled for non-potable uses like toilet flushing or garden irrigation. They also help design stormwater management systems that capture runoff and reduce the burden on the city’s drainage network. By adopting sustainable practices, plumbers contribute not only to individual household savings but also to the broader environmental health of Indonesia Jakarta.</w:t>
      </w:r>
    </w:p>
    <w:bookmarkEnd w:id="23"/>
    <w:bookmarkStart w:id="24" w:name="the-professionalization-of-plumbing"/>
    <w:p>
      <w:pPr>
        <w:pStyle w:val="Heading2"/>
      </w:pPr>
      <w:r>
        <w:t xml:space="preserve">The Professionalization of Plumbing</w:t>
      </w:r>
    </w:p>
    <w:p>
      <w:pPr>
        <w:pStyle w:val="FirstParagraph"/>
      </w:pPr>
      <w:r>
        <w:t xml:space="preserve">Despite their critical importance, plumbers in Indonesia Jakarta have historically been viewed through a lens of informality. However, there is a moving trend toward professionalization. Government initiatives and private training centers are working to standardize plumbing education and certification. This shift aims to improve the quality of service, enhance safety standards, and elevate the social status of plumbers.</w:t>
      </w:r>
    </w:p>
    <w:p>
      <w:pPr>
        <w:pStyle w:val="BodyText"/>
      </w:pPr>
      <w:r>
        <w:t xml:space="preserve">Professionalization also addresses consumer protection issues in Indonesia Jakarta’s plumbing market. With so many unregulated workers, homeowners often face risks of substandard workmanship or fraudulent pricing. Certified plumbers provide a level of accountability and expertise that benefits both clients and the broader infrastructure system. As standards rise, so too does the reliability of plumbing services across all sectors of society.</w:t>
      </w:r>
    </w:p>
    <w:bookmarkEnd w:id="24"/>
    <w:bookmarkStart w:id="25" w:name="conclusion"/>
    <w:p>
      <w:pPr>
        <w:pStyle w:val="Heading2"/>
      </w:pPr>
      <w:r>
        <w:t xml:space="preserve">Conclusion</w:t>
      </w:r>
    </w:p>
    <w:p>
      <w:pPr>
        <w:pStyle w:val="FirstParagraph"/>
      </w:pPr>
      <w:r>
        <w:t xml:space="preserve">The plumber in Indonesia Jakarta is far more than a technician; they are an essential component of the city’s social, economic, and environmental fabric. From combating land subsidence and urban flooding to addressing water inequality and promoting sustainability, plumbers address some of the most pressing challenges facing this dynamic megacity. Their work ensures that clean water flows into homes, waste is safely removed from communities, and infrastructure can support continuous growth.</w:t>
      </w:r>
    </w:p>
    <w:p>
      <w:pPr>
        <w:pStyle w:val="BodyText"/>
      </w:pPr>
      <w:r>
        <w:t xml:space="preserve">As Indonesia Jakarta continues to evolve, recognizing and investing in the plumbing profession will be crucial. By supporting training programs, formalizing informal networks, and integrating sustainable practices into everyday plumbing operations, the city can build a more resilient future. Ultimately, the well-being of millions of residents in Indonesia Jakarta depends on the skilled hands of its plumbers—silent guardians who keep the city flowing.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A Critical Analysis of Plumbing Infrastructure in Indonesia Jakarta</dc:title>
  <dc:creator/>
  <dc:language>en</dc:language>
  <cp:keywords/>
  <dcterms:created xsi:type="dcterms:W3CDTF">2026-07-29T16:57:17Z</dcterms:created>
  <dcterms:modified xsi:type="dcterms:W3CDTF">2026-07-29T16:57:17Z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