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a</w:t>
      </w:r>
      <w:r>
        <w:t xml:space="preserve"> </w:t>
      </w:r>
      <w:r>
        <w:t xml:space="preserve">Plumber</w:t>
      </w:r>
      <w:r>
        <w:t xml:space="preserve"> </w:t>
      </w:r>
      <w:r>
        <w:t xml:space="preserve">in</w:t>
      </w:r>
      <w:r>
        <w:t xml:space="preserve"> </w:t>
      </w:r>
      <w:r>
        <w:t xml:space="preserve">Pakistan</w:t>
      </w:r>
      <w:r>
        <w:t xml:space="preserve"> </w:t>
      </w:r>
      <w:r>
        <w:t xml:space="preserve">Karachi</w:t>
      </w:r>
    </w:p>
    <w:bookmarkStart w:id="25" w:name="Xdcb05de77d8e4ce20cec3f6bea356df8f19f2d1"/>
    <w:p>
      <w:pPr>
        <w:pStyle w:val="Heading1"/>
      </w:pPr>
      <w:r>
        <w:t xml:space="preserve">The Invisible Lifeline: The Critical Role of a Plumber in Pakistan Karachi</w:t>
      </w:r>
    </w:p>
    <w:p>
      <w:pPr>
        <w:pStyle w:val="FirstParagraph"/>
      </w:pPr>
      <w:r>
        <w:t xml:space="preserve">Karachi, the sprawling metropolis of Sindh and the economic heartbeat of Pakistan, is a city defined by its relentless energy, its bustling ports, and its dense urban fabric. With a population exceeding twenty million people living in varying densities across diverse socio-economic landscapes, the logistical challenges of maintaining basic infrastructure are immense. Among these critical infrastructural pillars stands the water supply and drainage system, an invisible network that keeps the city functioning. At the heart of this network is a profession often taken for granted until disaster strikes: the Plumber. In Pakistan Karachi, a plumber is not merely a technician; they are essential guardians of public health, economic stability, and residential comfort in one of Asia’s most populous urban centers.</w:t>
      </w:r>
    </w:p>
    <w:bookmarkStart w:id="20" w:name="Xbc9f4cbaa940f5b4a144664c3915bd0332a70b4"/>
    <w:p>
      <w:pPr>
        <w:pStyle w:val="Heading2"/>
      </w:pPr>
      <w:r>
        <w:t xml:space="preserve">The Unique Challenges of Water Infrastructure in Karachi</w:t>
      </w:r>
    </w:p>
    <w:p>
      <w:pPr>
        <w:pStyle w:val="FirstParagraph"/>
      </w:pPr>
      <w:r>
        <w:t xml:space="preserve">To understand the value of a plumber in Pakistan Karachi, one must first appreciate the context of water scarcity and infrastructure strain. The city relies heavily on the Lyari River and various reservoirs, yet distribution remains a significant hurdle. During peak summers, when temperatures soar above forty-five degrees Celsius, water consumption spikes dramatically while supply often dwindles due to leaks or inadequate pressure from the Karachi Water &amp; Sewerage Board (KWSB). In this volatile environment, the expertise of a skilled plumber becomes indispensable.</w:t>
      </w:r>
    </w:p>
    <w:p>
      <w:pPr>
        <w:pStyle w:val="BodyText"/>
      </w:pPr>
      <w:r>
        <w:t xml:space="preserve">Old residential areas in Karachi feature aging piping systems that are prone to corrosion and bursts. Conversely, newer high-rise developments in areas like Clifton or DHA face different challenges related to high-pressure pumps and complex vertical plumbing designs. A competent plumber must navigate this dichotomy, possessing the technical knowledge to repair legacy copper or galvanized iron pipes while also being adept at handling modern PVC, PPR, and stainless steel fittings used in contemporary constructions. The diversity of housing stock in Pakistan Karachi means that a one-size-fits-all approach does not work; specialized skills are required for every type of domestic and commercial setting.</w:t>
      </w:r>
    </w:p>
    <w:bookmarkEnd w:id="20"/>
    <w:bookmarkStart w:id="21" w:name="health-hygiene-and-public-safety"/>
    <w:p>
      <w:pPr>
        <w:pStyle w:val="Heading2"/>
      </w:pPr>
      <w:r>
        <w:t xml:space="preserve">Health, Hygiene, and Public Safety</w:t>
      </w:r>
    </w:p>
    <w:p>
      <w:pPr>
        <w:pStyle w:val="FirstParagraph"/>
      </w:pPr>
      <w:r>
        <w:t xml:space="preserve">The primary function of any Plumber is to ensure the safe conveyance of potable water and the efficient removal of wastewater. In a densely populated city like Pakistan Karachi, where open drainage systems sometimes coexist with residential zones, the risk of contamination is high. A minor leak in a sewage line can quickly become a major public health hazard, leading to outbreaks of waterborne diseases such as cholera, typhoid, and dysentery. Therefore, the work done by a plumber directly impacts the epidemiological landscape of the city.</w:t>
      </w:r>
    </w:p>
    <w:p>
      <w:pPr>
        <w:pStyle w:val="BodyText"/>
      </w:pPr>
      <w:r>
        <w:t xml:space="preserve">Proper installation of backflow preventers, correct grading for drainage slopes, and timely repair of toilet flush mechanisms are tasks that seem mundane but are vital for sanitation. In many lower-income neighborhoods in Karachi, plumbing systems were installed hastily or poorly maintained. It is often the intervention of a dedicated local plumber who can retrofit these systems to meet basic hygiene standards, thereby protecting families from preventable illnesses. Furthermore, during monsoon seasons when flooding is common, plumbers play a crucial role in clearing blocked drains and ensuring that rainwater does not accumulate in homes and streets, preventing structural damage and stagnant water breeding grounds for mosquitoes.</w:t>
      </w:r>
    </w:p>
    <w:bookmarkEnd w:id="21"/>
    <w:bookmarkStart w:id="22" w:name="the-economic-engine-of-maintenance"/>
    <w:p>
      <w:pPr>
        <w:pStyle w:val="Heading2"/>
      </w:pPr>
      <w:r>
        <w:t xml:space="preserve">The Economic Engine of Maintenance</w:t>
      </w:r>
    </w:p>
    <w:p>
      <w:pPr>
        <w:pStyle w:val="FirstParagraph"/>
      </w:pPr>
      <w:r>
        <w:t xml:space="preserve">Beyond health, the economic implications of professional plumbing services in Pakistan Karachi are profound. For commercial establishments—from small restaurants in Saddar to luxury hotels in Clifton—water availability is synonymous with business continuity. A burst pipe or a clogged main drain can force businesses to close temporarily, resulting in lost revenue and reputational damage. Reliable plumbers provide the rapid response time necessary to minimize downtime.</w:t>
      </w:r>
    </w:p>
    <w:p>
      <w:pPr>
        <w:pStyle w:val="BodyText"/>
      </w:pPr>
      <w:r>
        <w:t xml:space="preserve">Additionally, the construction boom in Karachi has created a sustained demand for plumbing services. From initial fitting works during building construction to ongoing maintenance contracts for commercial complexes, the plumbing sector supports thousands of jobs. Skilled technicians contribute to this informal and formal economy, offering livelihoods that support extended families in a city where unemployment can be high. The rise of certified and reputable plumbing agencies has also introduced standards of service pricing and accountability, helping to professionalize what was once largely an unorganized labor market.</w:t>
      </w:r>
    </w:p>
    <w:bookmarkEnd w:id="22"/>
    <w:bookmarkStart w:id="23" w:name="adapting-to-modern-technology"/>
    <w:p>
      <w:pPr>
        <w:pStyle w:val="Heading2"/>
      </w:pPr>
      <w:r>
        <w:t xml:space="preserve">Adapting to Modern Technology</w:t>
      </w:r>
    </w:p>
    <w:p>
      <w:pPr>
        <w:pStyle w:val="FirstParagraph"/>
      </w:pPr>
      <w:r>
        <w:t xml:space="preserve">The role of the modern plumber in Pakistan Karachi is evolving. It is no longer sufficient to simply fix a leak; today’s professionals must understand water conservation technologies. With water tariffs increasing and supply becoming more erratic, there is a growing demand for solutions such as low-flow fixtures, rainwater harvesting systems, and greywater recycling units. Educated plumbers who can advise homeowners on how to maximize every drop of water are becoming highly sought after.</w:t>
      </w:r>
    </w:p>
    <w:p>
      <w:pPr>
        <w:pStyle w:val="BodyText"/>
      </w:pPr>
      <w:r>
        <w:t xml:space="preserve">In Pakistan Karachi’s upscale neighborhoods, smart home integration is also entering the plumbing sector. Leak detection sensors and automated shut-off valves are now being installed in high-end residences. This technological shift requires plumbers to engage in continuous learning, bridging the gap between traditional manual skills and modern electronic diagnostics. Those who adapt to these changes ensure their relevance and provide superior service quality.</w:t>
      </w:r>
    </w:p>
    <w:bookmarkEnd w:id="23"/>
    <w:bookmarkStart w:id="24" w:name="conclusion"/>
    <w:p>
      <w:pPr>
        <w:pStyle w:val="Heading2"/>
      </w:pPr>
      <w:r>
        <w:t xml:space="preserve">Conclusion</w:t>
      </w:r>
    </w:p>
    <w:p>
      <w:pPr>
        <w:pStyle w:val="FirstParagraph"/>
      </w:pPr>
      <w:r>
        <w:t xml:space="preserve">In conclusion, the plumber is a cornerstone of urban life in Pakistan Karachi. They operate at the intersection of necessity, health, and economic functionality. Whether dealing with the scorching heat-induced pipe bursts or ensuring sanitary conditions during rainy seasons, their work underpins the quality of life for millions. As Karachi continues to grow and modernize, recognizing the importance of professional plumbing services is crucial for sustainable urban development. Investing in skilled labor and reliable infrastructure maintenance through trusted plumbers is not just a home improvement decision; it is an investment in the health and resilience of Pakistan Karachi itself.</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a Plumber in Pakistan Karachi</dc:title>
  <dc:creator/>
  <dc:language>en</dc:language>
  <cp:keywords/>
  <dcterms:created xsi:type="dcterms:W3CDTF">2026-07-29T06:38:08Z</dcterms:created>
  <dcterms:modified xsi:type="dcterms:W3CDTF">2026-07-29T06:38:08Z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