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Germany</w:t>
      </w:r>
      <w:r>
        <w:t xml:space="preserve"> </w:t>
      </w:r>
      <w:r>
        <w:t xml:space="preserve">Frankfurt</w:t>
      </w:r>
    </w:p>
    <w:bookmarkStart w:id="25" w:name="Xdcd21ea3bbfc277afdacd589d9e2ca5ec1c22f6"/>
    <w:p>
      <w:pPr>
        <w:pStyle w:val="Heading1"/>
      </w:pPr>
      <w:r>
        <w:t xml:space="preserve">The Role and Challenges of the Police Officer in Germany Frankfurt</w:t>
      </w:r>
    </w:p>
    <w:p>
      <w:pPr>
        <w:pStyle w:val="FirstParagraph"/>
      </w:pPr>
      <w:r>
        <w:t xml:space="preserve">The concept of law enforcement is deeply intertwined with the social, historical, and cultural fabric of any nation. In the context of modern Europe, few cities present as complex a landscape for policing as Frankfurt am Main in Germany. As one of Europe’s most significant financial hubs and a major international transit point, Frankfurt demands a police force that is not only robust but also highly specialized in community relations, counter-terrorism, and economic crime. This essay explores the multifaceted role of the Police Officer within this specific geographic and jurisdictional context, examining how duty is defined in Germany Frankfurt.</w:t>
      </w:r>
    </w:p>
    <w:bookmarkStart w:id="20" w:name="the-unique-context-of-germany-frankfurt"/>
    <w:p>
      <w:pPr>
        <w:pStyle w:val="Heading2"/>
      </w:pPr>
      <w:r>
        <w:t xml:space="preserve">The Unique Context of Germany Frankfurt</w:t>
      </w:r>
    </w:p>
    <w:p>
      <w:pPr>
        <w:pStyle w:val="FirstParagraph"/>
      </w:pPr>
      <w:r>
        <w:t xml:space="preserve">To understand the position of a Police Officer in this region, one must first appreciate the unique characteristics of Germany Frankfurt. Unlike Berlin or Munich, which are often viewed through lenses of political power or tourism respectively, Frankfurt is primarily defined by its economic significance. It houses the European Central Bank and numerous multinational corporations. Consequently, the police presence here is geared towards protecting infrastructure and maintaining order in a high-stakes business environment.</w:t>
      </w:r>
    </w:p>
    <w:p>
      <w:pPr>
        <w:pStyle w:val="BodyText"/>
      </w:pPr>
      <w:r>
        <w:t xml:space="preserve">Furthermore, Germany Frankfurt serves as a gateway to Europe via its massive airport (Frankfurt Airport) and railway station (Frankfurt Hauptbahnhof). This transit-oriented nature brings with it significant challenges regarding public safety, crowd control, and the management of transient populations. For the Police Officer stationed here, every shift is likely to involve interaction with individuals from diverse linguistic and cultural backgrounds. This diversity necessitates a policing model that emphasizes communication skills and cultural sensitivity alongside traditional law enforcement tactics.</w:t>
      </w:r>
    </w:p>
    <w:bookmarkEnd w:id="20"/>
    <w:bookmarkStart w:id="21" w:name="duties-beyond-traditional-enforcement"/>
    <w:p>
      <w:pPr>
        <w:pStyle w:val="Heading2"/>
      </w:pPr>
      <w:r>
        <w:t xml:space="preserve">Duties Beyond Traditional Enforcement</w:t>
      </w:r>
    </w:p>
    <w:p>
      <w:pPr>
        <w:pStyle w:val="FirstParagraph"/>
      </w:pPr>
      <w:r>
        <w:t xml:space="preserve">The daily routine of a Police Officer in this jurisdiction extends far beyond the stereotypical image of chasing criminals. A significant portion of their duty involves "Polizeiliche Gefahrenabwehr," or police hazard prevention. In Germany Frankfurt, this means ensuring that public events, such as the annual Book Fair or various festivals at Messe Frankfurt, proceed without incident. These officers must be skilled in crowd dynamics, de-escalation techniques, and rapid response coordination.</w:t>
      </w:r>
    </w:p>
    <w:p>
      <w:pPr>
        <w:pStyle w:val="BodyText"/>
      </w:pPr>
      <w:r>
        <w:t xml:space="preserve">Moreover, economic crime is a specialized field that sees heavy activity in this region. Police Officers assigned to financial crime units work closely with the Federal Criminal Police Office (BKA) to combat money laundering, fraud, and cybercrime. Given Frankfurt’s status as a global banking center, the integrity of its financial systems is paramount to national security. Therefore, the modern Police Officer must possess not only physical prowess but also analytical skills and digital literacy.</w:t>
      </w:r>
    </w:p>
    <w:bookmarkEnd w:id="21"/>
    <w:bookmarkStart w:id="22" w:name="X0ab9e70e074da6ace0b0495c0faba846a9edf4c"/>
    <w:p>
      <w:pPr>
        <w:pStyle w:val="Heading2"/>
      </w:pPr>
      <w:r>
        <w:t xml:space="preserve">The Challenge of Diversity and Integration</w:t>
      </w:r>
    </w:p>
    <w:p>
      <w:pPr>
        <w:pStyle w:val="FirstParagraph"/>
      </w:pPr>
      <w:r>
        <w:t xml:space="preserve">Social cohesion is another critical aspect of policing in Germany Frankfurt. The city has a large immigrant population, including significant communities from Turkey, Syria, Poland, and other nations. Police Officers are often the first point of contact between these communities and the state authorities. Their role extends into that of community mediators.</w:t>
      </w:r>
    </w:p>
    <w:p>
      <w:pPr>
        <w:pStyle w:val="BodyText"/>
      </w:pPr>
      <w:r>
        <w:t xml:space="preserve">In recent years, there has been an increased emphasis on building trust between law enforcement and minority groups. This requires Police Officers to engage in proactive community policing strategies, attending neighborhood meetings and fostering dialogue. The goal is to prevent radicalization and crime before they occur by establishing a foundation of mutual respect. This aspect of the job highlights a shift in Germany Frankfurt from purely reactive policing to proactive social integration support.</w:t>
      </w:r>
    </w:p>
    <w:bookmarkEnd w:id="22"/>
    <w:bookmarkStart w:id="23" w:name="legal-framework-and-professionalism"/>
    <w:p>
      <w:pPr>
        <w:pStyle w:val="Heading2"/>
      </w:pPr>
      <w:r>
        <w:t xml:space="preserve">Legal Framework and Professionalism</w:t>
      </w:r>
    </w:p>
    <w:p>
      <w:pPr>
        <w:pStyle w:val="FirstParagraph"/>
      </w:pPr>
      <w:r>
        <w:t xml:space="preserve">The work of the Police Officer in Germany Frankfurt is strictly bound by the rule of law, rooted in the German Constitution (Grundgesetz). Officers undergo rigorous training that emphasizes proportionality, human rights, and procedural justice. Any abuse of power is met with strict disciplinary action, reflecting a societal commitment to accountability.</w:t>
      </w:r>
    </w:p>
    <w:p>
      <w:pPr>
        <w:pStyle w:val="BodyText"/>
      </w:pPr>
      <w:r>
        <w:t xml:space="preserve">This legal framework shapes the behavior and mindset of every Police Officer on duty. They must balance public safety with individual liberties, a delicate act in an increasingly surveilled world. In Germany Frankfurt, where technology plays a central role in both business and daily life, officers are often tasked with implementing digital surveillance measures while ensuring data privacy rights are respected.</w:t>
      </w:r>
    </w:p>
    <w:bookmarkEnd w:id="23"/>
    <w:bookmarkStart w:id="24" w:name="conclusion"/>
    <w:p>
      <w:pPr>
        <w:pStyle w:val="Heading2"/>
      </w:pPr>
      <w:r>
        <w:t xml:space="preserve">Conclusion</w:t>
      </w:r>
    </w:p>
    <w:p>
      <w:pPr>
        <w:pStyle w:val="FirstParagraph"/>
      </w:pPr>
      <w:r>
        <w:t xml:space="preserve">In conclusion, the role of the Police Officer in Germany Frankfurt is dynamic and demanding. It requires a blend of traditional policing skills and specialized knowledge in finance, international relations, and social work. As the guardian of order in a global financial hub and transit center, these officers play a crucial part in maintaining stability not just locally but internationally.</w:t>
      </w:r>
    </w:p>
    <w:p>
      <w:pPr>
        <w:pStyle w:val="BodyText"/>
      </w:pPr>
      <w:r>
        <w:t xml:space="preserve">The challenges they face—from managing diverse communities to combating sophisticated economic crimes—highlight the evolving nature of law enforcement in the 21st century. Ultimately, being a Police Officer in this context is about more than enforcing laws; it is about sustaining trust and ensuring that Germany Frankfurt remains a safe, vibrant, and orderly city for all its residents and visitors.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Police Officer in Germany Frankfurt</dc:title>
  <dc:creator/>
  <dc:language>en</dc:language>
  <cp:keywords/>
  <dcterms:created xsi:type="dcterms:W3CDTF">2026-07-29T13:06:23Z</dcterms:created>
  <dcterms:modified xsi:type="dcterms:W3CDTF">2026-07-29T13:06:23Z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