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Policing</w:t>
      </w:r>
      <w:r>
        <w:t xml:space="preserve"> </w:t>
      </w:r>
      <w:r>
        <w:t xml:space="preserve">in</w:t>
      </w:r>
      <w:r>
        <w:t xml:space="preserve"> </w:t>
      </w:r>
      <w:r>
        <w:t xml:space="preserve">the</w:t>
      </w:r>
      <w:r>
        <w:t xml:space="preserve"> </w:t>
      </w:r>
      <w:r>
        <w:t xml:space="preserve">Golden</w:t>
      </w:r>
      <w:r>
        <w:t xml:space="preserve"> </w:t>
      </w:r>
      <w:r>
        <w:t xml:space="preserve">State:</w:t>
      </w:r>
      <w:r>
        <w:t xml:space="preserve"> </w:t>
      </w:r>
      <w:r>
        <w:t xml:space="preserve">A</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Perspective</w:t>
      </w:r>
    </w:p>
    <w:p>
      <w:pPr>
        <w:pStyle w:val="FirstParagraph"/>
      </w:pPr>
      <w:r>
        <w:t xml:space="preserve">```html</w:t>
      </w:r>
    </w:p>
    <w:bookmarkStart w:id="22" w:name="X7aa97a45784e9db81efc08f95b6b5f8acb4e8a8"/>
    <w:p>
      <w:pPr>
        <w:pStyle w:val="Heading1"/>
      </w:pPr>
      <w:r>
        <w:t xml:space="preserve">The Role and Responsibility of the Police Officer in United States Los Angeles</w:t>
      </w:r>
    </w:p>
    <w:p>
      <w:pPr>
        <w:pStyle w:val="FirstParagraph"/>
      </w:pPr>
      <w:r>
        <w:t xml:space="preserve">In the vast and complex tapestry of modern urban governance, few roles are as pivotal, scrutinized, or culturally significant as that of the</w:t>
      </w:r>
      <w:r>
        <w:t xml:space="preserve"> </w:t>
      </w:r>
      <w:r>
        <w:rPr>
          <w:iCs/>
          <w:i/>
          <w:bCs/>
          <w:b/>
        </w:rPr>
        <w:t xml:space="preserve">Ethical Policing in the Golden State: A United States Los Angeles Perspective</w:t>
      </w:r>
      <w:r>
        <w:t xml:space="preserve">. As one of the largest metropolitan areas in America with over 3.8 million residents within city limits and nearly four million employed people,</w:t>
      </w:r>
      <w:r>
        <w:t xml:space="preserve"> </w:t>
      </w:r>
      <w:r>
        <w:t xml:space="preserve">United States Los Angeles</w:t>
      </w:r>
      <w:r>
        <w:t xml:space="preserve"> </w:t>
      </w:r>
      <w:r>
        <w:t xml:space="preserve">presents a unique challenge for law enforcement agencies worldwide. The city’s diverse demographic makeup, its sprawling geography from the coastal beaches of Santa Monica to the industrial hubs of San Pedro, and its rich history as both a cultural epicenter and a site of social unrest make it one testing ground for modern</w:t>
      </w:r>
      <w:r>
        <w:t xml:space="preserve"> </w:t>
      </w:r>
      <w:r>
        <w:rPr>
          <w:iCs/>
          <w:i/>
          <w:bCs/>
          <w:b/>
        </w:rPr>
        <w:t xml:space="preserve">Ethical Policing in the Golden State: A United States Los Angeles Perspective</w:t>
      </w:r>
      <w:r>
        <w:t xml:space="preserve">.</w:t>
      </w:r>
    </w:p>
    <w:bookmarkStart w:id="20" w:name="Xb79b786050953db5c03abe37deac20c0ddf861a"/>
    <w:p>
      <w:pPr>
        <w:pStyle w:val="Heading2"/>
      </w:pPr>
      <w:r>
        <w:t xml:space="preserve">The Historical Context of Law Enforcement in Los Angeles</w:t>
      </w:r>
    </w:p>
    <w:p>
      <w:pPr>
        <w:pStyle w:val="FirstParagraph"/>
      </w:pPr>
      <w:r>
        <w:t xml:space="preserve">To understand the current state of policing, one must first look at its historical roots. The LAPD was established in 1869, but it was not until the mid-20th century that it grew into the formidable institution we recognize today. The Watts Riots of 1965 marked a turning point, exposing deep-seated racial tensions and systemic inequalities between law enforcement and minority communities. This event set off decades of dialogue, reform attempts, and ongoing tension that continue to shape policy decisions in</w:t>
      </w:r>
      <w:r>
        <w:t xml:space="preserve"> </w:t>
      </w:r>
      <w:r>
        <w:t xml:space="preserve">United States Los Angeles</w:t>
      </w:r>
      <w:r>
        <w:t xml:space="preserve">.</w:t>
      </w:r>
    </w:p>
    <w:p>
      <w:pPr>
        <w:pStyle w:val="BodyText"/>
      </w:pPr>
      <w:r>
        <w:t xml:space="preserve">The Rampart Scandal of the late 1990s further tested public trust within LAPD operations across all districts including downtown Hollywood Valley Mid-Wilshire Koreatown Boyle Heights Highland Park Eagle Rock Silver Lake Echo Park Los Feliz Griffith Park LA State Historic Park Chinatown Little Tokyo MacArthur Park Pico-Union Skid Row Westlake Miracle Mile Mid-City Venice Marina del Rey Culver City Palms Mar Vista Playa Vista Del Rey Garden Grove North Hollywood Studio City Sherman Oaks Burbank Glendale Pasadena Altadena South Pasadena Sierra Madre Monrovia Arcadia San Marino Covina West Covina Pomona La Verne Claremont Upland Fontana Rialto San Bernardino Redlands Loma Linda Yucaixa Calimesa Beaumont Banning Colton Highland Montclair Grand Terrace Chino Hills Chino Rancho Cucamonga Ontario Fontana Rialto San Bernardino Redlands Loma Linda Yucaixa Calimesa Beaumont Banning Colton Highland Montclair Grand Terrace Chino Hills Chino Rancho Cucamonga Ontario.</w:t>
      </w:r>
    </w:p>
    <w:p>
      <w:pPr>
        <w:pStyle w:val="BodyText"/>
      </w:pPr>
      <w:r>
        <w:t xml:space="preserve">The formation of the Community Safety Partnership (CSP) program in 2015 was a direct response to these historical failures. Unlike traditional policing models, CSP places officers within specific neighborhoods without using undercover tactics or gang databases for enforcement purposes alone. Instead, the focus is on building long-term relationships through problem-solving strategies aimed at addressing root causes of crime such as poverty education gaps and lack access resources.</w:t>
      </w:r>
    </w:p>
    <w:bookmarkEnd w:id="20"/>
    <w:bookmarkStart w:id="21" w:name="X080d439610172909bba6f7b57d9d8005a5b475f"/>
    <w:p>
      <w:pPr>
        <w:pStyle w:val="Heading2"/>
      </w:pPr>
      <w:r>
        <w:t xml:space="preserve">The Modern Police Officer: Challenges and Adaptations</w:t>
      </w:r>
    </w:p>
    <w:p>
      <w:pPr>
        <w:pStyle w:val="FirstParagraph"/>
      </w:pPr>
      <w:r>
        <w:t xml:space="preserve">Today’s</w:t>
      </w:r>
      <w:r>
        <w:t xml:space="preserve"> </w:t>
      </w:r>
      <w:r>
        <w:rPr>
          <w:iCs/>
          <w:i/>
          <w:bCs/>
          <w:b/>
        </w:rPr>
        <w:t xml:space="preserve">Ethical Policing in the Golden State: A United States Los Angeles Perspective</w:t>
      </w:r>
      <w:r>
        <w:t xml:space="preserve">/span class='highlight'&gt;Police Officer faces challenges unseen by their predecessors decades ago. Social media has transformed how every interaction is recorded reviewed shared publicly creating unprecedented accountability standards officers must meet daily.</w:t>
      </w:r>
    </w:p>
    <w:p>
      <w:pPr>
        <w:pStyle w:val="BodyText"/>
      </w:pPr>
      <w:r>
        <w:t xml:space="preserve">The use of technology also plays a critical role. Body cameras have become standard issue for most patrol deputies helping document interactions objectively reducing potential disputes about conduct during arrests or investigations Additionally advanced data analytics tools assist commanders allocate resources more effectively predicting where crimes likely occur enabling proactive rather reactive policing approaches.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Policing in the Golden State: A United States Los Angeles Perspective</dc:title>
  <dc:creator/>
  <dc:language>en</dc:language>
  <cp:keywords/>
  <dcterms:created xsi:type="dcterms:W3CDTF">2026-07-30T07:11:56Z</dcterms:created>
  <dcterms:modified xsi:type="dcterms:W3CDTF">2026-07-30T07:11:56Z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